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305" w:rsidRPr="00602305" w:rsidRDefault="00602305" w:rsidP="001F3CB3">
      <w:pPr>
        <w:jc w:val="center"/>
        <w:rPr>
          <w:rStyle w:val="a3"/>
          <w:rFonts w:ascii="Times New Roman" w:hAnsi="Times New Roman" w:cs="Times New Roman"/>
        </w:rPr>
      </w:pPr>
      <w:r w:rsidRPr="00602305">
        <w:rPr>
          <w:rStyle w:val="a3"/>
          <w:rFonts w:ascii="Times New Roman" w:hAnsi="Times New Roman" w:cs="Times New Roman"/>
        </w:rPr>
        <w:t xml:space="preserve">Протокол итогов </w:t>
      </w:r>
      <w:r w:rsidR="001F3CB3">
        <w:rPr>
          <w:rStyle w:val="a3"/>
          <w:rFonts w:ascii="Times New Roman" w:hAnsi="Times New Roman" w:cs="Times New Roman"/>
        </w:rPr>
        <w:t>о</w:t>
      </w:r>
    </w:p>
    <w:p w:rsidR="00131CC0" w:rsidRPr="001F3CB3" w:rsidRDefault="00602305" w:rsidP="001F3CB3">
      <w:pPr>
        <w:jc w:val="center"/>
        <w:rPr>
          <w:rStyle w:val="a3"/>
          <w:rFonts w:ascii="Times New Roman" w:hAnsi="Times New Roman" w:cs="Times New Roman"/>
          <w:b w:val="0"/>
        </w:rPr>
      </w:pPr>
      <w:r w:rsidRPr="00602305">
        <w:rPr>
          <w:rStyle w:val="a3"/>
          <w:rFonts w:ascii="Times New Roman" w:hAnsi="Times New Roman" w:cs="Times New Roman"/>
        </w:rPr>
        <w:t>проведения 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</w:t>
      </w:r>
      <w:r>
        <w:rPr>
          <w:rStyle w:val="a3"/>
          <w:rFonts w:ascii="Times New Roman" w:hAnsi="Times New Roman" w:cs="Times New Roman"/>
        </w:rPr>
        <w:t xml:space="preserve"> способом запроса ценовых предложений.</w:t>
      </w:r>
    </w:p>
    <w:p w:rsidR="001F3CB3" w:rsidRDefault="001F3CB3">
      <w:pPr>
        <w:rPr>
          <w:rStyle w:val="a3"/>
          <w:rFonts w:ascii="Times New Roman" w:hAnsi="Times New Roman" w:cs="Times New Roman"/>
          <w:b w:val="0"/>
        </w:rPr>
      </w:pPr>
      <w:r w:rsidRPr="001F3CB3">
        <w:rPr>
          <w:rStyle w:val="a3"/>
          <w:rFonts w:ascii="Times New Roman" w:hAnsi="Times New Roman" w:cs="Times New Roman"/>
          <w:b w:val="0"/>
        </w:rPr>
        <w:t xml:space="preserve">В процессе приема заявок на объявление о закупе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способом запроса ценовых </w:t>
      </w:r>
      <w:r>
        <w:rPr>
          <w:rStyle w:val="a3"/>
          <w:rFonts w:ascii="Times New Roman" w:hAnsi="Times New Roman" w:cs="Times New Roman"/>
          <w:b w:val="0"/>
        </w:rPr>
        <w:t>предложении, сво</w:t>
      </w:r>
      <w:r w:rsidR="008F2A0E">
        <w:rPr>
          <w:rStyle w:val="a3"/>
          <w:rFonts w:ascii="Times New Roman" w:hAnsi="Times New Roman" w:cs="Times New Roman"/>
          <w:b w:val="0"/>
        </w:rPr>
        <w:t>и</w:t>
      </w:r>
      <w:r>
        <w:rPr>
          <w:rStyle w:val="a3"/>
          <w:rFonts w:ascii="Times New Roman" w:hAnsi="Times New Roman" w:cs="Times New Roman"/>
          <w:b w:val="0"/>
        </w:rPr>
        <w:t xml:space="preserve"> ценов</w:t>
      </w:r>
      <w:r w:rsidR="008F2A0E">
        <w:rPr>
          <w:rStyle w:val="a3"/>
          <w:rFonts w:ascii="Times New Roman" w:hAnsi="Times New Roman" w:cs="Times New Roman"/>
          <w:b w:val="0"/>
        </w:rPr>
        <w:t>ые</w:t>
      </w:r>
      <w:r>
        <w:rPr>
          <w:rStyle w:val="a3"/>
          <w:rFonts w:ascii="Times New Roman" w:hAnsi="Times New Roman" w:cs="Times New Roman"/>
          <w:b w:val="0"/>
        </w:rPr>
        <w:t xml:space="preserve"> предложени</w:t>
      </w:r>
      <w:r w:rsidR="008F2A0E">
        <w:rPr>
          <w:rStyle w:val="a3"/>
          <w:rFonts w:ascii="Times New Roman" w:hAnsi="Times New Roman" w:cs="Times New Roman"/>
          <w:b w:val="0"/>
        </w:rPr>
        <w:t>я</w:t>
      </w:r>
      <w:r>
        <w:rPr>
          <w:rStyle w:val="a3"/>
          <w:rFonts w:ascii="Times New Roman" w:hAnsi="Times New Roman" w:cs="Times New Roman"/>
          <w:b w:val="0"/>
        </w:rPr>
        <w:t xml:space="preserve"> предоставил</w:t>
      </w:r>
      <w:r w:rsidR="008F2A0E">
        <w:rPr>
          <w:rStyle w:val="a3"/>
          <w:rFonts w:ascii="Times New Roman" w:hAnsi="Times New Roman" w:cs="Times New Roman"/>
          <w:b w:val="0"/>
        </w:rPr>
        <w:t>и по следующим позициям</w:t>
      </w:r>
      <w:r>
        <w:rPr>
          <w:rStyle w:val="a3"/>
          <w:rFonts w:ascii="Times New Roman" w:hAnsi="Times New Roman" w:cs="Times New Roman"/>
          <w:b w:val="0"/>
        </w:rPr>
        <w:t>:</w:t>
      </w:r>
    </w:p>
    <w:p w:rsidR="00C40E86" w:rsidRDefault="00C40E86" w:rsidP="00C40E86">
      <w:pPr>
        <w:jc w:val="both"/>
        <w:rPr>
          <w:rFonts w:ascii="Times New Roman" w:hAnsi="Times New Roman"/>
          <w:sz w:val="24"/>
          <w:szCs w:val="24"/>
        </w:rPr>
      </w:pPr>
      <w:r w:rsidRPr="00DD201B">
        <w:rPr>
          <w:rFonts w:ascii="Times New Roman" w:eastAsia="Calibri" w:hAnsi="Times New Roman" w:cs="Times New Roman"/>
          <w:sz w:val="24"/>
          <w:szCs w:val="24"/>
        </w:rPr>
        <w:t>Комиссия рассмотрела документы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поставщиков</w:t>
      </w:r>
      <w:r w:rsidRPr="00DD201B">
        <w:rPr>
          <w:rFonts w:ascii="Times New Roman" w:eastAsia="Calibri" w:hAnsi="Times New Roman" w:cs="Times New Roman"/>
          <w:sz w:val="24"/>
          <w:szCs w:val="24"/>
        </w:rPr>
        <w:t>, подтвержда</w:t>
      </w:r>
      <w:r>
        <w:rPr>
          <w:rFonts w:ascii="Times New Roman" w:eastAsia="Calibri" w:hAnsi="Times New Roman" w:cs="Times New Roman"/>
          <w:sz w:val="24"/>
          <w:szCs w:val="24"/>
        </w:rPr>
        <w:t>ющие соответствие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квалификацион</w:t>
      </w:r>
      <w:r w:rsidRPr="00DD201B">
        <w:rPr>
          <w:rFonts w:ascii="Times New Roman" w:eastAsia="Calibri" w:hAnsi="Times New Roman" w:cs="Times New Roman"/>
          <w:sz w:val="24"/>
          <w:szCs w:val="24"/>
        </w:rPr>
        <w:t>ным т</w:t>
      </w:r>
      <w:r>
        <w:rPr>
          <w:rFonts w:ascii="Times New Roman" w:eastAsia="Calibri" w:hAnsi="Times New Roman" w:cs="Times New Roman"/>
          <w:sz w:val="24"/>
          <w:szCs w:val="24"/>
        </w:rPr>
        <w:t>ребованиям (согласно гл. 3,4</w:t>
      </w:r>
      <w:r w:rsidRPr="00DD201B">
        <w:rPr>
          <w:rFonts w:ascii="Times New Roman" w:eastAsia="Calibri" w:hAnsi="Times New Roman" w:cs="Times New Roman"/>
          <w:sz w:val="24"/>
          <w:szCs w:val="24"/>
        </w:rPr>
        <w:t xml:space="preserve"> постановления №1729):</w:t>
      </w:r>
    </w:p>
    <w:p w:rsidR="00C40E86" w:rsidRDefault="00C40E86" w:rsidP="00C40E8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r w:rsidR="009520FD">
        <w:rPr>
          <w:rFonts w:ascii="Times New Roman" w:hAnsi="Times New Roman"/>
          <w:sz w:val="24"/>
          <w:szCs w:val="24"/>
        </w:rPr>
        <w:t xml:space="preserve">Универсал </w:t>
      </w:r>
      <w:proofErr w:type="spellStart"/>
      <w:proofErr w:type="gramStart"/>
      <w:r w:rsidR="009520FD">
        <w:rPr>
          <w:rFonts w:ascii="Times New Roman" w:hAnsi="Times New Roman"/>
          <w:sz w:val="24"/>
          <w:szCs w:val="24"/>
        </w:rPr>
        <w:t>Фарм</w:t>
      </w:r>
      <w:proofErr w:type="spellEnd"/>
      <w:proofErr w:type="gramEnd"/>
      <w:r w:rsidR="009520FD">
        <w:rPr>
          <w:rFonts w:ascii="Times New Roman" w:hAnsi="Times New Roman"/>
          <w:sz w:val="24"/>
          <w:szCs w:val="24"/>
        </w:rPr>
        <w:t>» БИН 060740005204</w:t>
      </w:r>
    </w:p>
    <w:p w:rsidR="00C40E86" w:rsidRPr="00424BAF" w:rsidRDefault="00C40E86" w:rsidP="00C40E8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proofErr w:type="spellStart"/>
      <w:r>
        <w:rPr>
          <w:rFonts w:ascii="Times New Roman" w:hAnsi="Times New Roman"/>
          <w:sz w:val="24"/>
          <w:szCs w:val="24"/>
        </w:rPr>
        <w:t>Гелика</w:t>
      </w:r>
      <w:proofErr w:type="spellEnd"/>
      <w:r>
        <w:rPr>
          <w:rFonts w:ascii="Times New Roman" w:hAnsi="Times New Roman"/>
          <w:sz w:val="24"/>
          <w:szCs w:val="24"/>
        </w:rPr>
        <w:t>» БИН</w:t>
      </w:r>
      <w:r w:rsidRPr="00424BAF">
        <w:rPr>
          <w:rFonts w:ascii="Times New Roman" w:hAnsi="Times New Roman" w:cs="Times New Roman"/>
          <w:sz w:val="24"/>
          <w:szCs w:val="24"/>
        </w:rPr>
        <w:t xml:space="preserve"> </w:t>
      </w:r>
      <w:r w:rsidR="00424BAF" w:rsidRPr="00424BAF">
        <w:rPr>
          <w:rFonts w:ascii="Times New Roman" w:hAnsi="Times New Roman" w:cs="Times New Roman"/>
          <w:sz w:val="24"/>
          <w:szCs w:val="24"/>
        </w:rPr>
        <w:t>001140000601</w:t>
      </w:r>
    </w:p>
    <w:p w:rsidR="00424BAF" w:rsidRDefault="00424BAF" w:rsidP="00424BAF">
      <w:pPr>
        <w:pStyle w:val="a5"/>
        <w:rPr>
          <w:rFonts w:ascii="Times New Roman" w:hAnsi="Times New Roman"/>
          <w:sz w:val="24"/>
          <w:szCs w:val="24"/>
        </w:rPr>
      </w:pPr>
    </w:p>
    <w:p w:rsidR="00424BAF" w:rsidRPr="00736753" w:rsidRDefault="00424BAF" w:rsidP="00424BAF">
      <w:pPr>
        <w:framePr w:hSpace="180" w:wrap="around" w:vAnchor="text" w:hAnchor="text" w:y="1"/>
        <w:suppressOverlap/>
        <w:rPr>
          <w:rFonts w:ascii="Calibri" w:eastAsia="Calibri" w:hAnsi="Calibri" w:cs="Times New Roman"/>
          <w:color w:val="000000"/>
        </w:rPr>
      </w:pPr>
      <w:r w:rsidRPr="006107FD">
        <w:rPr>
          <w:rFonts w:ascii="Times New Roman" w:eastAsia="Calibri" w:hAnsi="Times New Roman" w:cs="Times New Roman"/>
          <w:sz w:val="24"/>
          <w:szCs w:val="24"/>
          <w:lang w:val="kk-KZ"/>
        </w:rPr>
        <w:t>Лот №</w:t>
      </w:r>
      <w:r w:rsidR="00736753">
        <w:rPr>
          <w:rFonts w:ascii="Times New Roman" w:eastAsia="Calibri" w:hAnsi="Times New Roman" w:cs="Times New Roman"/>
          <w:sz w:val="24"/>
          <w:szCs w:val="24"/>
          <w:lang w:val="kk-KZ"/>
        </w:rPr>
        <w:t>1</w:t>
      </w:r>
      <w:r w:rsidR="00DC0A4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6107FD">
        <w:rPr>
          <w:rFonts w:ascii="Calibri" w:eastAsia="Calibri" w:hAnsi="Calibri" w:cs="Times New Roman"/>
          <w:sz w:val="24"/>
          <w:szCs w:val="24"/>
          <w:lang w:val="kk-KZ"/>
        </w:rPr>
        <w:t xml:space="preserve"> </w:t>
      </w:r>
      <w:r w:rsidR="00736753">
        <w:rPr>
          <w:rFonts w:ascii="Times New Roman" w:eastAsia="Times New Roman" w:hAnsi="Times New Roman" w:cs="Times New Roman"/>
          <w:color w:val="000000"/>
          <w:lang w:eastAsia="ru-RU"/>
        </w:rPr>
        <w:t xml:space="preserve">ОЦМ </w:t>
      </w:r>
      <w:r w:rsidR="00736753" w:rsidRPr="0073675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36753">
        <w:rPr>
          <w:rFonts w:ascii="Times New Roman" w:eastAsia="Times New Roman" w:hAnsi="Times New Roman" w:cs="Times New Roman"/>
          <w:color w:val="000000"/>
          <w:lang w:val="en-US" w:eastAsia="ru-RU"/>
        </w:rPr>
        <w:t>FOB</w:t>
      </w:r>
      <w:r w:rsidR="00736753">
        <w:rPr>
          <w:rFonts w:ascii="Times New Roman" w:eastAsia="Times New Roman" w:hAnsi="Times New Roman" w:cs="Times New Roman"/>
          <w:color w:val="000000"/>
          <w:lang w:eastAsia="ru-RU"/>
        </w:rPr>
        <w:t xml:space="preserve"> экспресс-тест для качественного определения скрытой крови в кале с принадлежностями</w:t>
      </w:r>
    </w:p>
    <w:p w:rsidR="00424BAF" w:rsidRPr="00DD201B" w:rsidRDefault="00424BAF" w:rsidP="00424BAF">
      <w:pPr>
        <w:framePr w:hSpace="180" w:wrap="around" w:vAnchor="text" w:hAnchor="text" w:y="1"/>
        <w:suppressOverlap/>
        <w:rPr>
          <w:rFonts w:ascii="Times New Roman" w:eastAsia="Calibri" w:hAnsi="Times New Roman" w:cs="Times New Roman"/>
          <w:sz w:val="24"/>
          <w:szCs w:val="24"/>
        </w:rPr>
      </w:pPr>
      <w:r w:rsidRPr="0023552A">
        <w:rPr>
          <w:rFonts w:ascii="Times New Roman" w:eastAsia="Calibri" w:hAnsi="Times New Roman" w:cs="Times New Roman"/>
          <w:sz w:val="24"/>
          <w:szCs w:val="24"/>
        </w:rPr>
        <w:t>Представлены ценовые предложения следующих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потенциальных поставщиков: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2403"/>
        <w:gridCol w:w="1656"/>
        <w:gridCol w:w="1988"/>
        <w:gridCol w:w="1592"/>
        <w:gridCol w:w="1487"/>
      </w:tblGrid>
      <w:tr w:rsidR="00424BAF" w:rsidRPr="00793DB7" w:rsidTr="00DC0A42">
        <w:tc>
          <w:tcPr>
            <w:tcW w:w="445" w:type="dxa"/>
          </w:tcPr>
          <w:p w:rsidR="00424BAF" w:rsidRPr="00793DB7" w:rsidRDefault="00424BAF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3" w:type="dxa"/>
          </w:tcPr>
          <w:p w:rsidR="00424BAF" w:rsidRPr="00793DB7" w:rsidRDefault="00424BAF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поставщика</w:t>
            </w:r>
          </w:p>
        </w:tc>
        <w:tc>
          <w:tcPr>
            <w:tcW w:w="1656" w:type="dxa"/>
          </w:tcPr>
          <w:p w:rsidR="00424BAF" w:rsidRPr="00793DB7" w:rsidRDefault="00424BAF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БИН</w:t>
            </w:r>
          </w:p>
        </w:tc>
        <w:tc>
          <w:tcPr>
            <w:tcW w:w="1988" w:type="dxa"/>
          </w:tcPr>
          <w:p w:rsidR="00424BAF" w:rsidRPr="00793DB7" w:rsidRDefault="00424BAF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Запланированная сумма заказчика</w:t>
            </w:r>
          </w:p>
        </w:tc>
        <w:tc>
          <w:tcPr>
            <w:tcW w:w="1592" w:type="dxa"/>
          </w:tcPr>
          <w:p w:rsidR="00424BAF" w:rsidRPr="00793DB7" w:rsidRDefault="00424BAF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Ценовые предложения поставщиков</w:t>
            </w:r>
          </w:p>
        </w:tc>
        <w:tc>
          <w:tcPr>
            <w:tcW w:w="1487" w:type="dxa"/>
          </w:tcPr>
          <w:p w:rsidR="00424BAF" w:rsidRPr="00793DB7" w:rsidRDefault="00424BAF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B7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24BAF" w:rsidRPr="00793DB7" w:rsidTr="00DC0A42">
        <w:trPr>
          <w:trHeight w:val="525"/>
        </w:trPr>
        <w:tc>
          <w:tcPr>
            <w:tcW w:w="445" w:type="dxa"/>
          </w:tcPr>
          <w:p w:rsidR="00424BAF" w:rsidRPr="00793DB7" w:rsidRDefault="00736753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3" w:type="dxa"/>
          </w:tcPr>
          <w:p w:rsidR="00424BAF" w:rsidRPr="00DC0A42" w:rsidRDefault="00424BAF" w:rsidP="00DC0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ТОО</w:t>
            </w:r>
            <w:r w:rsidRPr="002B7E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="00DC0A42">
              <w:rPr>
                <w:rFonts w:ascii="Times New Roman" w:eastAsia="Calibri" w:hAnsi="Times New Roman" w:cs="Times New Roman"/>
                <w:sz w:val="24"/>
                <w:szCs w:val="24"/>
              </w:rPr>
              <w:t>Гелика</w:t>
            </w:r>
            <w:proofErr w:type="spellEnd"/>
            <w:r w:rsidR="00DC0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56" w:type="dxa"/>
          </w:tcPr>
          <w:p w:rsidR="00424BAF" w:rsidRDefault="00DC0A42" w:rsidP="009B388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4BAF">
              <w:rPr>
                <w:rFonts w:ascii="Times New Roman" w:hAnsi="Times New Roman" w:cs="Times New Roman"/>
                <w:sz w:val="24"/>
                <w:szCs w:val="24"/>
              </w:rPr>
              <w:t>001140000601</w:t>
            </w:r>
          </w:p>
        </w:tc>
        <w:tc>
          <w:tcPr>
            <w:tcW w:w="1988" w:type="dxa"/>
          </w:tcPr>
          <w:p w:rsidR="00424BAF" w:rsidRDefault="00214F75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1592" w:type="dxa"/>
          </w:tcPr>
          <w:p w:rsidR="00424BAF" w:rsidRPr="001549BE" w:rsidRDefault="00214F75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1032</w:t>
            </w:r>
          </w:p>
        </w:tc>
        <w:tc>
          <w:tcPr>
            <w:tcW w:w="1487" w:type="dxa"/>
          </w:tcPr>
          <w:p w:rsidR="00424BAF" w:rsidRPr="00793DB7" w:rsidRDefault="00424BAF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6753" w:rsidRPr="00793DB7" w:rsidTr="00DC0A42">
        <w:trPr>
          <w:trHeight w:val="525"/>
        </w:trPr>
        <w:tc>
          <w:tcPr>
            <w:tcW w:w="445" w:type="dxa"/>
          </w:tcPr>
          <w:p w:rsidR="00736753" w:rsidRDefault="00736753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3" w:type="dxa"/>
          </w:tcPr>
          <w:p w:rsidR="00736753" w:rsidRDefault="00736753" w:rsidP="00DC0A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ТОО «Универсал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Фарм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56" w:type="dxa"/>
          </w:tcPr>
          <w:p w:rsidR="00736753" w:rsidRPr="00424BAF" w:rsidRDefault="00736753" w:rsidP="009B38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060740005204</w:t>
            </w:r>
          </w:p>
        </w:tc>
        <w:tc>
          <w:tcPr>
            <w:tcW w:w="1988" w:type="dxa"/>
          </w:tcPr>
          <w:p w:rsidR="00736753" w:rsidRDefault="00214F75" w:rsidP="009B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1592" w:type="dxa"/>
          </w:tcPr>
          <w:p w:rsidR="00736753" w:rsidRDefault="00214F75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1035</w:t>
            </w:r>
          </w:p>
        </w:tc>
        <w:tc>
          <w:tcPr>
            <w:tcW w:w="1487" w:type="dxa"/>
          </w:tcPr>
          <w:p w:rsidR="00736753" w:rsidRPr="00793DB7" w:rsidRDefault="00736753" w:rsidP="009B3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14F75" w:rsidRDefault="00214F75">
      <w:pPr>
        <w:rPr>
          <w:rFonts w:ascii="Times New Roman" w:hAnsi="Times New Roman" w:cs="Times New Roman"/>
          <w:sz w:val="24"/>
          <w:szCs w:val="24"/>
        </w:rPr>
      </w:pPr>
    </w:p>
    <w:p w:rsidR="00214F75" w:rsidRDefault="00214F75" w:rsidP="00214F75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 xml:space="preserve">ТОО </w:t>
      </w:r>
      <w:proofErr w:type="spellStart"/>
      <w:r>
        <w:rPr>
          <w:rStyle w:val="a3"/>
          <w:rFonts w:ascii="Times New Roman" w:hAnsi="Times New Roman" w:cs="Times New Roman"/>
          <w:b w:val="0"/>
        </w:rPr>
        <w:t>Гелика</w:t>
      </w:r>
      <w:proofErr w:type="spellEnd"/>
      <w:r>
        <w:rPr>
          <w:rStyle w:val="a3"/>
          <w:rFonts w:ascii="Times New Roman" w:hAnsi="Times New Roman" w:cs="Times New Roman"/>
          <w:b w:val="0"/>
        </w:rPr>
        <w:t>»  город Петропавловск  улица Маяковского 95</w:t>
      </w:r>
    </w:p>
    <w:p w:rsidR="00214F75" w:rsidRDefault="00214F75" w:rsidP="00214F75">
      <w:pPr>
        <w:rPr>
          <w:rStyle w:val="a3"/>
          <w:rFonts w:ascii="Times New Roman" w:hAnsi="Times New Roman" w:cs="Times New Roman"/>
          <w:b w:val="0"/>
        </w:rPr>
      </w:pPr>
      <w:r w:rsidRPr="00B4580B">
        <w:rPr>
          <w:rStyle w:val="a3"/>
          <w:rFonts w:ascii="Times New Roman" w:hAnsi="Times New Roman" w:cs="Times New Roman"/>
        </w:rPr>
        <w:t>Сумма договора</w:t>
      </w:r>
      <w:r>
        <w:rPr>
          <w:rStyle w:val="a3"/>
          <w:rFonts w:ascii="Times New Roman" w:hAnsi="Times New Roman" w:cs="Times New Roman"/>
          <w:b w:val="0"/>
        </w:rPr>
        <w:t>: 1 238 400 (Один миллионов двести тридцать восемь тысяч четыреста) тенге.</w:t>
      </w:r>
    </w:p>
    <w:p w:rsidR="00214F75" w:rsidRDefault="00214F75">
      <w:pPr>
        <w:rPr>
          <w:rFonts w:ascii="Times New Roman" w:hAnsi="Times New Roman" w:cs="Times New Roman"/>
          <w:sz w:val="24"/>
          <w:szCs w:val="24"/>
        </w:rPr>
      </w:pPr>
    </w:p>
    <w:p w:rsidR="00D4290B" w:rsidRDefault="001F3CB3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5393D">
        <w:rPr>
          <w:rFonts w:ascii="Times New Roman" w:hAnsi="Times New Roman" w:cs="Times New Roman"/>
          <w:sz w:val="24"/>
          <w:szCs w:val="24"/>
        </w:rPr>
        <w:t>Потенциальны</w:t>
      </w:r>
      <w:r w:rsidR="002E1B09" w:rsidRPr="0065393D">
        <w:rPr>
          <w:rFonts w:ascii="Times New Roman" w:hAnsi="Times New Roman" w:cs="Times New Roman"/>
          <w:sz w:val="24"/>
          <w:szCs w:val="24"/>
        </w:rPr>
        <w:t>е</w:t>
      </w:r>
      <w:r w:rsidRPr="0065393D">
        <w:rPr>
          <w:rFonts w:ascii="Times New Roman" w:hAnsi="Times New Roman" w:cs="Times New Roman"/>
          <w:sz w:val="24"/>
          <w:szCs w:val="24"/>
        </w:rPr>
        <w:t xml:space="preserve"> поставщик</w:t>
      </w:r>
      <w:r w:rsidR="002E1B09" w:rsidRPr="0065393D">
        <w:rPr>
          <w:rFonts w:ascii="Times New Roman" w:hAnsi="Times New Roman" w:cs="Times New Roman"/>
          <w:sz w:val="24"/>
          <w:szCs w:val="24"/>
        </w:rPr>
        <w:t>и</w:t>
      </w:r>
      <w:r w:rsidRPr="0065393D">
        <w:rPr>
          <w:rFonts w:ascii="Times New Roman" w:hAnsi="Times New Roman" w:cs="Times New Roman"/>
          <w:sz w:val="24"/>
          <w:szCs w:val="24"/>
        </w:rPr>
        <w:t xml:space="preserve"> соответству</w:t>
      </w:r>
      <w:r w:rsidR="002E1B09" w:rsidRPr="0065393D">
        <w:rPr>
          <w:rFonts w:ascii="Times New Roman" w:hAnsi="Times New Roman" w:cs="Times New Roman"/>
          <w:sz w:val="24"/>
          <w:szCs w:val="24"/>
        </w:rPr>
        <w:t>ют</w:t>
      </w:r>
      <w:r w:rsidRPr="0065393D">
        <w:rPr>
          <w:rFonts w:ascii="Times New Roman" w:hAnsi="Times New Roman" w:cs="Times New Roman"/>
          <w:sz w:val="24"/>
          <w:szCs w:val="24"/>
        </w:rPr>
        <w:t xml:space="preserve"> требованиям Правил  организации и проведения</w:t>
      </w:r>
      <w:r w:rsidRPr="006539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</w:t>
      </w:r>
    </w:p>
    <w:p w:rsidR="005903F4" w:rsidRPr="00D4290B" w:rsidRDefault="005903F4">
      <w:pPr>
        <w:rPr>
          <w:rFonts w:ascii="Times New Roman" w:hAnsi="Times New Roman" w:cs="Times New Roman"/>
          <w:bCs/>
          <w:sz w:val="24"/>
          <w:szCs w:val="24"/>
        </w:rPr>
      </w:pPr>
      <w:r w:rsidRPr="0065393D">
        <w:rPr>
          <w:rFonts w:ascii="Times New Roman" w:hAnsi="Times New Roman" w:cs="Times New Roman"/>
          <w:sz w:val="24"/>
          <w:szCs w:val="24"/>
        </w:rPr>
        <w:t xml:space="preserve">Главный врач                                                           </w:t>
      </w:r>
      <w:proofErr w:type="spellStart"/>
      <w:r w:rsidRPr="0065393D">
        <w:rPr>
          <w:rFonts w:ascii="Times New Roman" w:hAnsi="Times New Roman" w:cs="Times New Roman"/>
          <w:sz w:val="24"/>
          <w:szCs w:val="24"/>
        </w:rPr>
        <w:t>Калиева</w:t>
      </w:r>
      <w:proofErr w:type="spellEnd"/>
      <w:r w:rsidRPr="0065393D">
        <w:rPr>
          <w:rFonts w:ascii="Times New Roman" w:hAnsi="Times New Roman" w:cs="Times New Roman"/>
          <w:sz w:val="24"/>
          <w:szCs w:val="24"/>
        </w:rPr>
        <w:t xml:space="preserve"> К.С.</w:t>
      </w:r>
    </w:p>
    <w:sectPr w:rsidR="005903F4" w:rsidRPr="00D4290B" w:rsidSect="0013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56341"/>
    <w:multiLevelType w:val="hybridMultilevel"/>
    <w:tmpl w:val="00CA8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C5827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7618F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691FD9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305"/>
    <w:rsid w:val="001120B9"/>
    <w:rsid w:val="00131CC0"/>
    <w:rsid w:val="001F3CB3"/>
    <w:rsid w:val="00201CCB"/>
    <w:rsid w:val="002075F5"/>
    <w:rsid w:val="00214F75"/>
    <w:rsid w:val="00241BDD"/>
    <w:rsid w:val="002737DE"/>
    <w:rsid w:val="00290511"/>
    <w:rsid w:val="002B3B57"/>
    <w:rsid w:val="002E1B09"/>
    <w:rsid w:val="00392D15"/>
    <w:rsid w:val="00424BAF"/>
    <w:rsid w:val="00476FC9"/>
    <w:rsid w:val="00501FC0"/>
    <w:rsid w:val="00516EF4"/>
    <w:rsid w:val="005903F4"/>
    <w:rsid w:val="00602305"/>
    <w:rsid w:val="00606026"/>
    <w:rsid w:val="0065393D"/>
    <w:rsid w:val="006665FE"/>
    <w:rsid w:val="00702D0B"/>
    <w:rsid w:val="00735A21"/>
    <w:rsid w:val="00736753"/>
    <w:rsid w:val="007879BD"/>
    <w:rsid w:val="00895E2A"/>
    <w:rsid w:val="008F2A0E"/>
    <w:rsid w:val="009103FD"/>
    <w:rsid w:val="009520FD"/>
    <w:rsid w:val="00973523"/>
    <w:rsid w:val="00981F6B"/>
    <w:rsid w:val="00996D1D"/>
    <w:rsid w:val="009A3120"/>
    <w:rsid w:val="009F02A6"/>
    <w:rsid w:val="00A01640"/>
    <w:rsid w:val="00B4580B"/>
    <w:rsid w:val="00C25ECA"/>
    <w:rsid w:val="00C37E5D"/>
    <w:rsid w:val="00C40E86"/>
    <w:rsid w:val="00D27945"/>
    <w:rsid w:val="00D4290B"/>
    <w:rsid w:val="00D46A5E"/>
    <w:rsid w:val="00D65640"/>
    <w:rsid w:val="00D72A68"/>
    <w:rsid w:val="00DC0A42"/>
    <w:rsid w:val="00DC3177"/>
    <w:rsid w:val="00DE468D"/>
    <w:rsid w:val="00ED067F"/>
    <w:rsid w:val="00F05F66"/>
    <w:rsid w:val="00F31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1">
    <w:name w:val="heading 1"/>
    <w:basedOn w:val="a"/>
    <w:next w:val="a"/>
    <w:link w:val="10"/>
    <w:uiPriority w:val="9"/>
    <w:qFormat/>
    <w:rsid w:val="008F2A0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8F2A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2305"/>
    <w:rPr>
      <w:b/>
      <w:bCs/>
    </w:rPr>
  </w:style>
  <w:style w:type="table" w:styleId="a4">
    <w:name w:val="Table Grid"/>
    <w:basedOn w:val="a1"/>
    <w:uiPriority w:val="59"/>
    <w:rsid w:val="001F3C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3CB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2A0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2A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F2A0E"/>
  </w:style>
  <w:style w:type="paragraph" w:customStyle="1" w:styleId="j13">
    <w:name w:val="j13"/>
    <w:basedOn w:val="a"/>
    <w:rsid w:val="008F2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8F2A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8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4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3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C3E39-2F2B-40D1-9896-DF6A69B04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Рудный Поликлиника</cp:lastModifiedBy>
  <cp:revision>5</cp:revision>
  <dcterms:created xsi:type="dcterms:W3CDTF">2017-07-17T09:04:00Z</dcterms:created>
  <dcterms:modified xsi:type="dcterms:W3CDTF">2017-07-17T09:23:00Z</dcterms:modified>
</cp:coreProperties>
</file>