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DB" w:rsidRPr="00216BDB" w:rsidRDefault="00216BDB" w:rsidP="00216BDB">
      <w:pPr>
        <w:pStyle w:val="1"/>
        <w:ind w:left="0"/>
        <w:rPr>
          <w:color w:val="000000"/>
          <w:szCs w:val="24"/>
        </w:rPr>
      </w:pPr>
      <w:r w:rsidRPr="00216BDB">
        <w:rPr>
          <w:color w:val="FF0000"/>
          <w:szCs w:val="24"/>
        </w:rPr>
        <w:t xml:space="preserve">                                                                                </w:t>
      </w:r>
    </w:p>
    <w:p w:rsidR="00216BDB" w:rsidRPr="00216BDB" w:rsidRDefault="00216BDB" w:rsidP="00216BDB">
      <w:pPr>
        <w:pStyle w:val="1"/>
        <w:ind w:left="3969"/>
        <w:jc w:val="both"/>
        <w:rPr>
          <w:b/>
          <w:szCs w:val="24"/>
        </w:rPr>
      </w:pPr>
      <w:r w:rsidRPr="00216BDB">
        <w:rPr>
          <w:b/>
          <w:szCs w:val="24"/>
        </w:rPr>
        <w:t xml:space="preserve">Утверждена </w:t>
      </w:r>
    </w:p>
    <w:p w:rsidR="00216BDB" w:rsidRPr="00216BDB" w:rsidRDefault="00216BDB" w:rsidP="00216BDB">
      <w:pPr>
        <w:pStyle w:val="1"/>
        <w:ind w:left="3969"/>
        <w:jc w:val="both"/>
        <w:rPr>
          <w:szCs w:val="24"/>
        </w:rPr>
      </w:pPr>
      <w:r w:rsidRPr="00216BDB">
        <w:rPr>
          <w:szCs w:val="24"/>
        </w:rPr>
        <w:t xml:space="preserve">                                                                                                           Приказом главного врача</w:t>
      </w:r>
    </w:p>
    <w:p w:rsidR="00163363" w:rsidRDefault="00216BDB" w:rsidP="00163363">
      <w:pPr>
        <w:spacing w:after="0"/>
        <w:ind w:left="3969"/>
        <w:rPr>
          <w:rFonts w:ascii="Times New Roman" w:hAnsi="Times New Roman" w:cs="Times New Roman"/>
          <w:sz w:val="24"/>
          <w:szCs w:val="24"/>
        </w:rPr>
      </w:pPr>
      <w:r w:rsidRPr="00216BDB">
        <w:rPr>
          <w:rFonts w:ascii="Times New Roman" w:hAnsi="Times New Roman" w:cs="Times New Roman"/>
          <w:sz w:val="24"/>
          <w:szCs w:val="24"/>
        </w:rPr>
        <w:t>КГП «Рудненская городская поликлиника» УЗАКО</w:t>
      </w:r>
    </w:p>
    <w:p w:rsidR="00216BDB" w:rsidRPr="00163363" w:rsidRDefault="00163363" w:rsidP="00163363">
      <w:pPr>
        <w:spacing w:after="0"/>
        <w:ind w:left="3969"/>
        <w:rPr>
          <w:rFonts w:ascii="Times New Roman" w:hAnsi="Times New Roman" w:cs="Times New Roman"/>
          <w:sz w:val="24"/>
          <w:szCs w:val="24"/>
        </w:rPr>
      </w:pPr>
      <w:r>
        <w:rPr>
          <w:rFonts w:ascii="Times New Roman" w:hAnsi="Times New Roman" w:cs="Times New Roman"/>
          <w:i/>
          <w:sz w:val="24"/>
          <w:szCs w:val="24"/>
        </w:rPr>
        <w:t>№ 495-ОД   от  18 ноября</w:t>
      </w:r>
      <w:r w:rsidR="00216BDB" w:rsidRPr="00216BDB">
        <w:rPr>
          <w:rFonts w:ascii="Times New Roman" w:hAnsi="Times New Roman" w:cs="Times New Roman"/>
          <w:i/>
          <w:sz w:val="24"/>
          <w:szCs w:val="24"/>
        </w:rPr>
        <w:t xml:space="preserve">   2021г.  </w:t>
      </w:r>
      <w:r w:rsidR="00216BDB" w:rsidRPr="00216BDB">
        <w:rPr>
          <w:rFonts w:ascii="Times New Roman" w:hAnsi="Times New Roman" w:cs="Times New Roman"/>
          <w:i/>
          <w:color w:val="000000"/>
          <w:sz w:val="24"/>
          <w:szCs w:val="24"/>
          <w:lang w:val="kk-KZ"/>
        </w:rPr>
        <w:t xml:space="preserve">                 </w:t>
      </w:r>
    </w:p>
    <w:p w:rsidR="00163363" w:rsidRDefault="00163363" w:rsidP="00163363">
      <w:pPr>
        <w:spacing w:after="0"/>
        <w:jc w:val="center"/>
        <w:rPr>
          <w:rFonts w:ascii="Times New Roman" w:hAnsi="Times New Roman" w:cs="Times New Roman"/>
          <w:b/>
          <w:sz w:val="24"/>
          <w:szCs w:val="24"/>
        </w:rPr>
      </w:pPr>
    </w:p>
    <w:p w:rsidR="00216BDB" w:rsidRPr="00216BDB" w:rsidRDefault="00216BDB" w:rsidP="00163363">
      <w:pPr>
        <w:spacing w:after="0"/>
        <w:jc w:val="center"/>
        <w:rPr>
          <w:rFonts w:ascii="Times New Roman" w:hAnsi="Times New Roman" w:cs="Times New Roman"/>
          <w:b/>
          <w:sz w:val="24"/>
          <w:szCs w:val="24"/>
        </w:rPr>
      </w:pPr>
      <w:r w:rsidRPr="00216BDB">
        <w:rPr>
          <w:rFonts w:ascii="Times New Roman" w:hAnsi="Times New Roman" w:cs="Times New Roman"/>
          <w:b/>
          <w:sz w:val="24"/>
          <w:szCs w:val="24"/>
        </w:rPr>
        <w:t>ТЕНДЕРНАЯ  ДОКУМЕНТАЦИЯ</w:t>
      </w:r>
    </w:p>
    <w:p w:rsidR="00216BDB" w:rsidRPr="00216BDB" w:rsidRDefault="00216BDB" w:rsidP="00163363">
      <w:pPr>
        <w:spacing w:after="0"/>
        <w:jc w:val="center"/>
        <w:rPr>
          <w:rFonts w:ascii="Times New Roman" w:hAnsi="Times New Roman" w:cs="Times New Roman"/>
          <w:b/>
          <w:sz w:val="24"/>
          <w:szCs w:val="24"/>
        </w:rPr>
      </w:pPr>
      <w:r w:rsidRPr="00216BDB">
        <w:rPr>
          <w:rFonts w:ascii="Times New Roman" w:hAnsi="Times New Roman" w:cs="Times New Roman"/>
          <w:b/>
          <w:sz w:val="24"/>
          <w:szCs w:val="24"/>
        </w:rPr>
        <w:t>предоставляемая  организатором  тендера  потенциальным  поставщикам для подготовки  тендерных  заявок  и  участия  в  тендере  по  закупкам</w:t>
      </w:r>
    </w:p>
    <w:p w:rsidR="00216BDB" w:rsidRPr="00216BDB" w:rsidRDefault="00216BDB" w:rsidP="00163363">
      <w:pPr>
        <w:spacing w:after="0"/>
        <w:jc w:val="center"/>
        <w:rPr>
          <w:rFonts w:ascii="Times New Roman" w:hAnsi="Times New Roman" w:cs="Times New Roman"/>
          <w:b/>
          <w:sz w:val="24"/>
          <w:szCs w:val="24"/>
        </w:rPr>
      </w:pPr>
      <w:r w:rsidRPr="00216BDB">
        <w:rPr>
          <w:rFonts w:ascii="Times New Roman" w:hAnsi="Times New Roman" w:cs="Times New Roman"/>
          <w:b/>
          <w:bCs/>
          <w:color w:val="000000"/>
          <w:sz w:val="24"/>
          <w:szCs w:val="24"/>
        </w:rPr>
        <w:t>медицинских изделий</w:t>
      </w:r>
      <w:r w:rsidRPr="00216BDB">
        <w:rPr>
          <w:rFonts w:ascii="Times New Roman" w:hAnsi="Times New Roman" w:cs="Times New Roman"/>
          <w:b/>
          <w:bCs/>
          <w:sz w:val="24"/>
          <w:szCs w:val="24"/>
        </w:rPr>
        <w:t xml:space="preserve"> и лекарственных средств </w:t>
      </w:r>
      <w:r w:rsidRPr="00216BDB">
        <w:rPr>
          <w:rFonts w:ascii="Times New Roman" w:hAnsi="Times New Roman" w:cs="Times New Roman"/>
          <w:b/>
          <w:sz w:val="24"/>
          <w:szCs w:val="24"/>
        </w:rPr>
        <w:t>на 2021</w:t>
      </w:r>
      <w:r w:rsidRPr="00216BDB">
        <w:rPr>
          <w:rFonts w:ascii="Times New Roman" w:hAnsi="Times New Roman" w:cs="Times New Roman"/>
          <w:b/>
          <w:sz w:val="24"/>
          <w:szCs w:val="24"/>
          <w:lang w:val="kk-KZ"/>
        </w:rPr>
        <w:t xml:space="preserve"> </w:t>
      </w:r>
      <w:r w:rsidRPr="00216BDB">
        <w:rPr>
          <w:rFonts w:ascii="Times New Roman" w:hAnsi="Times New Roman" w:cs="Times New Roman"/>
          <w:b/>
          <w:sz w:val="24"/>
          <w:szCs w:val="24"/>
        </w:rPr>
        <w:t>г</w:t>
      </w:r>
      <w:r w:rsidRPr="00216BDB">
        <w:rPr>
          <w:rFonts w:ascii="Times New Roman" w:hAnsi="Times New Roman" w:cs="Times New Roman"/>
          <w:b/>
          <w:sz w:val="24"/>
          <w:szCs w:val="24"/>
          <w:lang w:val="kk-KZ"/>
        </w:rPr>
        <w:t>од</w:t>
      </w:r>
    </w:p>
    <w:p w:rsidR="00216BDB" w:rsidRPr="00216BDB" w:rsidRDefault="00216BDB" w:rsidP="00163363">
      <w:pPr>
        <w:tabs>
          <w:tab w:val="left" w:pos="6855"/>
        </w:tabs>
        <w:spacing w:after="0"/>
        <w:jc w:val="both"/>
        <w:rPr>
          <w:rFonts w:ascii="Times New Roman" w:hAnsi="Times New Roman" w:cs="Times New Roman"/>
          <w:b/>
          <w:sz w:val="24"/>
          <w:szCs w:val="24"/>
        </w:rPr>
      </w:pPr>
      <w:r w:rsidRPr="00216BDB">
        <w:rPr>
          <w:rFonts w:ascii="Times New Roman" w:hAnsi="Times New Roman" w:cs="Times New Roman"/>
          <w:b/>
          <w:sz w:val="24"/>
          <w:szCs w:val="24"/>
        </w:rPr>
        <w:tab/>
      </w:r>
    </w:p>
    <w:p w:rsidR="00216BDB" w:rsidRPr="00163363" w:rsidRDefault="00216BDB" w:rsidP="00163363">
      <w:pPr>
        <w:autoSpaceDE w:val="0"/>
        <w:autoSpaceDN w:val="0"/>
        <w:adjustRightInd w:val="0"/>
        <w:jc w:val="both"/>
        <w:rPr>
          <w:rFonts w:ascii="Times New Roman" w:hAnsi="Times New Roman" w:cs="Times New Roman"/>
          <w:bCs/>
          <w:sz w:val="24"/>
          <w:szCs w:val="24"/>
        </w:rPr>
      </w:pPr>
      <w:r w:rsidRPr="00216BDB">
        <w:rPr>
          <w:rFonts w:ascii="Times New Roman" w:hAnsi="Times New Roman" w:cs="Times New Roman"/>
          <w:b/>
          <w:sz w:val="24"/>
          <w:szCs w:val="24"/>
        </w:rPr>
        <w:t xml:space="preserve">        </w:t>
      </w:r>
      <w:r w:rsidRPr="00216BDB">
        <w:rPr>
          <w:rFonts w:ascii="Times New Roman" w:hAnsi="Times New Roman" w:cs="Times New Roman"/>
          <w:sz w:val="24"/>
          <w:szCs w:val="24"/>
        </w:rPr>
        <w:t xml:space="preserve">Настоящая Тендерная документация, предоставляемая организатором тендера Коммунальное государственное предприятие «Рудненская городская поликлиника» Управления здравоохранения акимата Костанайской области потенциальным поставщикам для подготовки тендерных заявок и участия в тендере,  </w:t>
      </w:r>
      <w:r w:rsidRPr="00216BDB">
        <w:rPr>
          <w:rStyle w:val="s0"/>
          <w:sz w:val="24"/>
          <w:szCs w:val="24"/>
        </w:rPr>
        <w:t xml:space="preserve">разработана в соответствии с </w:t>
      </w:r>
      <w:bookmarkStart w:id="0" w:name="sub1001177355"/>
      <w:r w:rsidR="009B348E" w:rsidRPr="00216BDB">
        <w:rPr>
          <w:rFonts w:ascii="Times New Roman" w:hAnsi="Times New Roman" w:cs="Times New Roman"/>
          <w:sz w:val="24"/>
          <w:szCs w:val="24"/>
        </w:rPr>
        <w:fldChar w:fldCharType="begin"/>
      </w:r>
      <w:r w:rsidRPr="00216BDB">
        <w:rPr>
          <w:rFonts w:ascii="Times New Roman" w:hAnsi="Times New Roman" w:cs="Times New Roman"/>
          <w:sz w:val="24"/>
          <w:szCs w:val="24"/>
        </w:rPr>
        <w:instrText xml:space="preserve"> HYPERLINK "jl:30479065.60000 " </w:instrText>
      </w:r>
      <w:r w:rsidR="009B348E" w:rsidRPr="00216BDB">
        <w:rPr>
          <w:rFonts w:ascii="Times New Roman" w:hAnsi="Times New Roman" w:cs="Times New Roman"/>
          <w:sz w:val="24"/>
          <w:szCs w:val="24"/>
        </w:rPr>
        <w:fldChar w:fldCharType="separate"/>
      </w:r>
      <w:r w:rsidRPr="00216BDB">
        <w:rPr>
          <w:rFonts w:ascii="Times New Roman" w:hAnsi="Times New Roman" w:cs="Times New Roman"/>
          <w:sz w:val="24"/>
          <w:szCs w:val="24"/>
        </w:rPr>
        <w:t>подпунктом 3) статьи 6</w:t>
      </w:r>
      <w:r w:rsidR="009B348E" w:rsidRPr="00216BDB">
        <w:rPr>
          <w:rFonts w:ascii="Times New Roman" w:hAnsi="Times New Roman" w:cs="Times New Roman"/>
          <w:sz w:val="24"/>
          <w:szCs w:val="24"/>
        </w:rPr>
        <w:fldChar w:fldCharType="end"/>
      </w:r>
      <w:bookmarkEnd w:id="0"/>
      <w:r w:rsidRPr="00216BDB">
        <w:rPr>
          <w:rFonts w:ascii="Times New Roman" w:hAnsi="Times New Roman" w:cs="Times New Roman"/>
          <w:sz w:val="24"/>
          <w:szCs w:val="24"/>
        </w:rPr>
        <w:t xml:space="preserve"> </w:t>
      </w:r>
      <w:r w:rsidRPr="00216BDB">
        <w:rPr>
          <w:rStyle w:val="s0"/>
          <w:sz w:val="24"/>
          <w:szCs w:val="24"/>
        </w:rPr>
        <w:t xml:space="preserve">Кодекса Республики Казахстан «О здоровье народа и системе здравоохранения» , </w:t>
      </w:r>
      <w:r w:rsidRPr="00216BDB">
        <w:rPr>
          <w:rFonts w:ascii="Times New Roman" w:hAnsi="Times New Roman" w:cs="Times New Roman"/>
          <w:sz w:val="24"/>
          <w:szCs w:val="24"/>
        </w:rPr>
        <w:t>Постановление Правительства Республики Казахстан от 4 июня 2021 года № 375 «</w:t>
      </w:r>
      <w:r w:rsidRPr="00216BDB">
        <w:rPr>
          <w:rFonts w:ascii="Times New Roman" w:hAnsi="Times New Roman" w:cs="Times New Roman"/>
          <w:bCs/>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(далее Правила),</w:t>
      </w:r>
      <w:r w:rsidRPr="00216BDB">
        <w:rPr>
          <w:rFonts w:ascii="Times New Roman" w:hAnsi="Times New Roman" w:cs="Times New Roman"/>
          <w:sz w:val="24"/>
          <w:szCs w:val="24"/>
        </w:rPr>
        <w:t xml:space="preserve"> Постановлением Правительства Республики Казахстан</w:t>
      </w:r>
      <w:r w:rsidRPr="00216BDB">
        <w:rPr>
          <w:rFonts w:ascii="Times New Roman" w:hAnsi="Times New Roman" w:cs="Times New Roman"/>
          <w:bCs/>
          <w:sz w:val="24"/>
          <w:szCs w:val="24"/>
        </w:rPr>
        <w:t>.</w:t>
      </w:r>
    </w:p>
    <w:p w:rsidR="00216BDB" w:rsidRPr="00216BDB" w:rsidRDefault="00216BDB" w:rsidP="00163363">
      <w:pPr>
        <w:jc w:val="center"/>
        <w:rPr>
          <w:rFonts w:ascii="Times New Roman" w:hAnsi="Times New Roman" w:cs="Times New Roman"/>
          <w:b/>
          <w:sz w:val="24"/>
          <w:szCs w:val="24"/>
        </w:rPr>
      </w:pPr>
      <w:r w:rsidRPr="00216BDB">
        <w:rPr>
          <w:rFonts w:ascii="Times New Roman" w:hAnsi="Times New Roman" w:cs="Times New Roman"/>
          <w:b/>
          <w:sz w:val="24"/>
          <w:szCs w:val="24"/>
          <w:u w:val="single"/>
        </w:rPr>
        <w:t>Предмет  тендера.</w:t>
      </w:r>
    </w:p>
    <w:p w:rsidR="00216BDB" w:rsidRPr="00216BDB" w:rsidRDefault="00216BDB" w:rsidP="00216BDB">
      <w:pPr>
        <w:pStyle w:val="31"/>
        <w:ind w:firstLine="0"/>
        <w:jc w:val="both"/>
        <w:rPr>
          <w:sz w:val="24"/>
          <w:szCs w:val="24"/>
        </w:rPr>
      </w:pPr>
      <w:r w:rsidRPr="00216BDB">
        <w:rPr>
          <w:sz w:val="24"/>
          <w:szCs w:val="24"/>
        </w:rPr>
        <w:t xml:space="preserve">Настоящая  тендерная  документация  по  проведению  тендера  по  закупке </w:t>
      </w:r>
      <w:r w:rsidRPr="00216BDB">
        <w:rPr>
          <w:bCs/>
          <w:color w:val="000000"/>
          <w:sz w:val="24"/>
          <w:szCs w:val="24"/>
        </w:rPr>
        <w:t>медицинского изделия</w:t>
      </w:r>
      <w:r w:rsidRPr="00216BDB">
        <w:rPr>
          <w:sz w:val="24"/>
          <w:szCs w:val="24"/>
        </w:rPr>
        <w:t xml:space="preserve"> , лекарственных средств для  оказания гарантированного  объема бесплатной медицинской помощи</w:t>
      </w:r>
      <w:r w:rsidRPr="00216BDB">
        <w:rPr>
          <w:bCs/>
          <w:sz w:val="24"/>
          <w:szCs w:val="24"/>
        </w:rPr>
        <w:t xml:space="preserve">  (ГОБМП)</w:t>
      </w:r>
      <w:r w:rsidRPr="00216BDB">
        <w:rPr>
          <w:b/>
          <w:sz w:val="24"/>
          <w:szCs w:val="24"/>
        </w:rPr>
        <w:t xml:space="preserve"> </w:t>
      </w:r>
      <w:r w:rsidRPr="00216BDB">
        <w:rPr>
          <w:sz w:val="24"/>
          <w:szCs w:val="24"/>
        </w:rPr>
        <w:t xml:space="preserve">разработана с целью предоставления потенциальным поставщикам полной информации об условиях  их  участия  в  тендере и размещено на сайте </w:t>
      </w:r>
      <w:r w:rsidRPr="00216BDB">
        <w:rPr>
          <w:sz w:val="24"/>
          <w:szCs w:val="24"/>
          <w:lang w:val="en-US"/>
        </w:rPr>
        <w:t>rudpol</w:t>
      </w:r>
      <w:r w:rsidRPr="00216BDB">
        <w:rPr>
          <w:sz w:val="24"/>
          <w:szCs w:val="24"/>
        </w:rPr>
        <w:t>.</w:t>
      </w:r>
      <w:r w:rsidRPr="00216BDB">
        <w:rPr>
          <w:sz w:val="24"/>
          <w:szCs w:val="24"/>
          <w:lang w:val="en-US"/>
        </w:rPr>
        <w:t>kz</w:t>
      </w:r>
      <w:r w:rsidRPr="00216BDB">
        <w:rPr>
          <w:sz w:val="24"/>
          <w:szCs w:val="24"/>
        </w:rPr>
        <w:t>.</w:t>
      </w:r>
    </w:p>
    <w:p w:rsidR="00216BDB" w:rsidRPr="00216BDB" w:rsidRDefault="00216BDB" w:rsidP="00216BDB">
      <w:pPr>
        <w:pStyle w:val="31"/>
        <w:ind w:firstLine="0"/>
        <w:jc w:val="both"/>
        <w:rPr>
          <w:b/>
          <w:sz w:val="24"/>
          <w:szCs w:val="24"/>
        </w:rPr>
      </w:pPr>
      <w:r w:rsidRPr="00216BDB">
        <w:rPr>
          <w:sz w:val="24"/>
          <w:szCs w:val="24"/>
        </w:rPr>
        <w:t xml:space="preserve">Тендер проводится с целью определения поставщиков по поставке </w:t>
      </w:r>
      <w:r w:rsidRPr="00216BDB">
        <w:rPr>
          <w:bCs/>
          <w:color w:val="000000"/>
          <w:sz w:val="24"/>
          <w:szCs w:val="24"/>
        </w:rPr>
        <w:t xml:space="preserve">медицинских изделий, лекарственных средств </w:t>
      </w:r>
      <w:r w:rsidRPr="00216BDB">
        <w:rPr>
          <w:sz w:val="24"/>
          <w:szCs w:val="24"/>
        </w:rPr>
        <w:t xml:space="preserve"> </w:t>
      </w:r>
      <w:r w:rsidRPr="00216BDB">
        <w:rPr>
          <w:bCs/>
          <w:sz w:val="24"/>
          <w:szCs w:val="24"/>
        </w:rPr>
        <w:t xml:space="preserve">в 2021 </w:t>
      </w:r>
      <w:r w:rsidRPr="00216BDB">
        <w:rPr>
          <w:sz w:val="24"/>
          <w:szCs w:val="24"/>
        </w:rPr>
        <w:t xml:space="preserve">году.  Полный перечень закупаемых </w:t>
      </w:r>
      <w:r w:rsidRPr="00216BDB">
        <w:rPr>
          <w:bCs/>
          <w:color w:val="000000"/>
          <w:sz w:val="24"/>
          <w:szCs w:val="24"/>
        </w:rPr>
        <w:t>медицинских изделий</w:t>
      </w:r>
      <w:r w:rsidRPr="00216BDB">
        <w:rPr>
          <w:sz w:val="24"/>
          <w:szCs w:val="24"/>
        </w:rPr>
        <w:t>, лекарственных средств приведен в приложении 1 к настоящей тендерной документации.</w:t>
      </w:r>
    </w:p>
    <w:p w:rsidR="00216BDB" w:rsidRPr="00216BDB" w:rsidRDefault="00216BDB" w:rsidP="00216BDB">
      <w:pPr>
        <w:pStyle w:val="31"/>
        <w:ind w:left="283" w:hanging="283"/>
        <w:jc w:val="both"/>
        <w:rPr>
          <w:b/>
          <w:sz w:val="24"/>
          <w:szCs w:val="24"/>
        </w:rPr>
      </w:pPr>
      <w:r w:rsidRPr="00216BDB">
        <w:rPr>
          <w:sz w:val="24"/>
          <w:szCs w:val="24"/>
        </w:rPr>
        <w:t>Организатором  тендера  выступает КГП «Рудненская городская поликлиника» Управления здравоохранения акимата Костанайской области.</w:t>
      </w:r>
    </w:p>
    <w:p w:rsidR="00216BDB" w:rsidRPr="00216BDB" w:rsidRDefault="00216BDB" w:rsidP="00216BDB">
      <w:pPr>
        <w:pStyle w:val="31"/>
        <w:ind w:left="283" w:hanging="283"/>
        <w:jc w:val="both"/>
        <w:rPr>
          <w:b/>
          <w:sz w:val="24"/>
          <w:szCs w:val="24"/>
        </w:rPr>
      </w:pPr>
      <w:r w:rsidRPr="00216BDB">
        <w:rPr>
          <w:sz w:val="24"/>
          <w:szCs w:val="24"/>
        </w:rPr>
        <w:t>Заказчик – КГП «Рудненская городская поликлиника» Управления здравоохранения акимата Костанайской области.</w:t>
      </w:r>
    </w:p>
    <w:p w:rsidR="00216BDB" w:rsidRPr="00216BDB" w:rsidRDefault="00216BDB" w:rsidP="00216BDB">
      <w:pPr>
        <w:pStyle w:val="31"/>
        <w:ind w:left="283" w:firstLine="0"/>
        <w:jc w:val="center"/>
        <w:rPr>
          <w:b/>
          <w:sz w:val="24"/>
          <w:szCs w:val="24"/>
        </w:rPr>
      </w:pPr>
      <w:r w:rsidRPr="00216BDB">
        <w:rPr>
          <w:b/>
          <w:sz w:val="24"/>
          <w:szCs w:val="24"/>
          <w:u w:val="single"/>
        </w:rPr>
        <w:t>Базовые условия платежа.</w:t>
      </w:r>
    </w:p>
    <w:p w:rsidR="00216BDB" w:rsidRPr="00216BDB" w:rsidRDefault="00216BDB" w:rsidP="00216BDB">
      <w:pPr>
        <w:pStyle w:val="31"/>
        <w:ind w:firstLine="0"/>
        <w:jc w:val="both"/>
        <w:rPr>
          <w:b/>
          <w:color w:val="FF0000"/>
          <w:sz w:val="24"/>
          <w:szCs w:val="24"/>
        </w:rPr>
      </w:pPr>
    </w:p>
    <w:p w:rsidR="00216BDB" w:rsidRPr="00216BDB" w:rsidRDefault="00216BDB" w:rsidP="00216BDB">
      <w:pPr>
        <w:pStyle w:val="21"/>
        <w:widowControl/>
        <w:ind w:left="283" w:hanging="283"/>
        <w:rPr>
          <w:color w:val="000000"/>
          <w:sz w:val="24"/>
          <w:szCs w:val="24"/>
        </w:rPr>
      </w:pPr>
      <w:r w:rsidRPr="00216BDB">
        <w:rPr>
          <w:color w:val="000000"/>
          <w:sz w:val="24"/>
          <w:szCs w:val="24"/>
        </w:rPr>
        <w:t>Базовые условия платежа: оплата будет производиться по факту  поставки</w:t>
      </w:r>
      <w:r w:rsidRPr="00216BDB">
        <w:rPr>
          <w:color w:val="000000"/>
          <w:sz w:val="24"/>
          <w:szCs w:val="24"/>
          <w:lang w:val="kk-KZ"/>
        </w:rPr>
        <w:t>,</w:t>
      </w:r>
      <w:r w:rsidRPr="00216BDB">
        <w:rPr>
          <w:color w:val="000000"/>
          <w:sz w:val="24"/>
          <w:szCs w:val="24"/>
        </w:rPr>
        <w:t xml:space="preserve">  согласно графика поставки в КГП «Рудненская городская поликлиника»  по мере выделения лимита бюджетных  средств.</w:t>
      </w:r>
    </w:p>
    <w:p w:rsidR="00216BDB" w:rsidRPr="00216BDB" w:rsidRDefault="00216BDB" w:rsidP="00216BDB">
      <w:pPr>
        <w:pStyle w:val="21"/>
        <w:widowControl/>
        <w:ind w:left="283" w:firstLine="0"/>
        <w:rPr>
          <w:sz w:val="24"/>
          <w:szCs w:val="24"/>
        </w:rPr>
      </w:pPr>
    </w:p>
    <w:p w:rsidR="00216BDB" w:rsidRPr="00216BDB" w:rsidRDefault="00216BDB" w:rsidP="00216BDB">
      <w:pPr>
        <w:jc w:val="center"/>
        <w:rPr>
          <w:rFonts w:ascii="Times New Roman" w:hAnsi="Times New Roman" w:cs="Times New Roman"/>
          <w:b/>
          <w:sz w:val="24"/>
          <w:szCs w:val="24"/>
        </w:rPr>
      </w:pPr>
      <w:r w:rsidRPr="00216BDB">
        <w:rPr>
          <w:rFonts w:ascii="Times New Roman" w:hAnsi="Times New Roman" w:cs="Times New Roman"/>
          <w:b/>
          <w:sz w:val="24"/>
          <w:szCs w:val="24"/>
        </w:rPr>
        <w:t xml:space="preserve"> Правомочность и квалификация  потенциальных поставщиков</w:t>
      </w:r>
    </w:p>
    <w:p w:rsidR="00216BDB" w:rsidRPr="00216BDB" w:rsidRDefault="00216BDB" w:rsidP="00216BDB">
      <w:pPr>
        <w:jc w:val="center"/>
        <w:rPr>
          <w:rFonts w:ascii="Times New Roman" w:hAnsi="Times New Roman" w:cs="Times New Roman"/>
          <w:b/>
          <w:sz w:val="24"/>
          <w:szCs w:val="24"/>
        </w:rPr>
      </w:pPr>
    </w:p>
    <w:p w:rsidR="00216BDB" w:rsidRPr="00216BDB" w:rsidRDefault="00216BDB" w:rsidP="00216BDB">
      <w:pPr>
        <w:jc w:val="both"/>
        <w:rPr>
          <w:rFonts w:ascii="Times New Roman" w:hAnsi="Times New Roman" w:cs="Times New Roman"/>
          <w:b/>
          <w:sz w:val="24"/>
          <w:szCs w:val="24"/>
        </w:rPr>
      </w:pPr>
      <w:r w:rsidRPr="00216BDB">
        <w:rPr>
          <w:rFonts w:ascii="Times New Roman" w:hAnsi="Times New Roman" w:cs="Times New Roman"/>
          <w:b/>
          <w:sz w:val="24"/>
          <w:szCs w:val="24"/>
        </w:rPr>
        <w:t>6.</w:t>
      </w:r>
      <w:r w:rsidRPr="00216BDB">
        <w:rPr>
          <w:rFonts w:ascii="Times New Roman" w:hAnsi="Times New Roman" w:cs="Times New Roman"/>
          <w:sz w:val="24"/>
          <w:szCs w:val="24"/>
        </w:rPr>
        <w:t xml:space="preserve"> К тендеру допускаются желающие потенциальные поставщики, занимающиеся производством  и / или реализацией и поставкой </w:t>
      </w:r>
      <w:r w:rsidRPr="00216BDB">
        <w:rPr>
          <w:rFonts w:ascii="Times New Roman" w:hAnsi="Times New Roman" w:cs="Times New Roman"/>
          <w:bCs/>
          <w:color w:val="000000"/>
          <w:sz w:val="24"/>
          <w:szCs w:val="24"/>
        </w:rPr>
        <w:t>медицинских изделий, лекарственных средств</w:t>
      </w:r>
      <w:r w:rsidRPr="00216BDB">
        <w:rPr>
          <w:rFonts w:ascii="Times New Roman" w:hAnsi="Times New Roman" w:cs="Times New Roman"/>
          <w:sz w:val="24"/>
          <w:szCs w:val="24"/>
        </w:rPr>
        <w:t xml:space="preserve">  гарантирующие поставку соответствующих по качеству, сертифицированных, зарегистрированных  в  Республике  Казахстан, указанных в Технической  спецификации (приложение 2  к  настоящей  тендерной документации).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b/>
          <w:sz w:val="24"/>
          <w:szCs w:val="24"/>
        </w:rPr>
        <w:lastRenderedPageBreak/>
        <w:t>7.</w:t>
      </w:r>
      <w:r w:rsidRPr="00216BDB">
        <w:rPr>
          <w:rFonts w:ascii="Times New Roman" w:hAnsi="Times New Roman" w:cs="Times New Roman"/>
          <w:sz w:val="24"/>
          <w:szCs w:val="24"/>
        </w:rPr>
        <w:t xml:space="preserve"> Для участия  в  тендере  потенциальный  поставщик  должен   соответствовать квалификационным  требованиям:</w:t>
      </w:r>
      <w:bookmarkStart w:id="1" w:name="z122"/>
      <w:bookmarkEnd w:id="1"/>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1) правоспособность (для юридических лиц), гражданская дееспособность (для</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физических лиц, осуществляющих предпринимательскую деятельность);</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2) правоспособность на осуществление соответствующей фармацевтической</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деятельности;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3) не аффилирован с членами и секретарем тендерной комиссии (комиссии), а также</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представителями заказчика, организатора закупа или единого дистрибьютора, которые</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имеют право прямо и (или) косвенно принимать решения и (или) оказывать влияние на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принимаемые решения тендерной комиссией (комиссии);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4) отсутствие задолженности в бюджет, задолженности по обязательным</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пенсионным взносам, обязательным профессиональным пенсионным взносам,</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социальным отчислениям и отчислениям и (или) взносам на обязательное социальное</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медицинское страхование;</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5) не подлежит процедуре банкротства либо ликвидации.</w:t>
      </w:r>
    </w:p>
    <w:p w:rsidR="00216BDB" w:rsidRPr="00216BDB" w:rsidRDefault="00216BDB" w:rsidP="00216BDB">
      <w:pPr>
        <w:jc w:val="both"/>
        <w:rPr>
          <w:rFonts w:ascii="Times New Roman" w:hAnsi="Times New Roman" w:cs="Times New Roman"/>
          <w:snapToGrid w:val="0"/>
          <w:sz w:val="24"/>
          <w:szCs w:val="24"/>
        </w:rPr>
      </w:pPr>
      <w:bookmarkStart w:id="2" w:name="z123"/>
      <w:r w:rsidRPr="00216BDB">
        <w:rPr>
          <w:rFonts w:ascii="Times New Roman" w:hAnsi="Times New Roman" w:cs="Times New Roman"/>
          <w:color w:val="000000"/>
          <w:sz w:val="24"/>
          <w:szCs w:val="24"/>
        </w:rPr>
        <w:t xml:space="preserve">   </w:t>
      </w:r>
      <w:r w:rsidRPr="00216BDB">
        <w:rPr>
          <w:rFonts w:ascii="Times New Roman" w:hAnsi="Times New Roman" w:cs="Times New Roman"/>
          <w:b/>
          <w:snapToGrid w:val="0"/>
          <w:sz w:val="24"/>
          <w:szCs w:val="24"/>
        </w:rPr>
        <w:t>8.</w:t>
      </w:r>
      <w:r w:rsidRPr="00216BDB">
        <w:rPr>
          <w:rFonts w:ascii="Times New Roman" w:hAnsi="Times New Roman" w:cs="Times New Roman"/>
          <w:snapToGrid w:val="0"/>
          <w:sz w:val="24"/>
          <w:szCs w:val="24"/>
        </w:rPr>
        <w:t xml:space="preserve"> Работники, а также аффилированные лица заказчика, организатора закупа, единого дистрибьютора не участвуют в качестве потенциальных поставщиков при осуществлении закупа, регулируемого настоящими Правилами.</w:t>
      </w:r>
    </w:p>
    <w:p w:rsidR="00216BDB" w:rsidRPr="00216BDB" w:rsidRDefault="00216BDB" w:rsidP="00216BDB">
      <w:pPr>
        <w:jc w:val="both"/>
        <w:rPr>
          <w:rFonts w:ascii="Times New Roman" w:hAnsi="Times New Roman" w:cs="Times New Roman"/>
          <w:snapToGrid w:val="0"/>
          <w:sz w:val="24"/>
          <w:szCs w:val="24"/>
        </w:rPr>
      </w:pPr>
      <w:bookmarkStart w:id="3" w:name="z124"/>
      <w:bookmarkEnd w:id="2"/>
      <w:r w:rsidRPr="00216BDB">
        <w:rPr>
          <w:rFonts w:ascii="Times New Roman" w:hAnsi="Times New Roman" w:cs="Times New Roman"/>
          <w:snapToGrid w:val="0"/>
          <w:sz w:val="24"/>
          <w:szCs w:val="24"/>
        </w:rPr>
        <w:t>      Потенциальный поставщик и его аффилированное лицо не выступают в качестве участника тендера по одному лоту.</w:t>
      </w:r>
    </w:p>
    <w:p w:rsidR="00216BDB" w:rsidRPr="00216BDB" w:rsidRDefault="00216BDB" w:rsidP="00216BDB">
      <w:pPr>
        <w:jc w:val="both"/>
        <w:rPr>
          <w:rFonts w:ascii="Times New Roman" w:hAnsi="Times New Roman" w:cs="Times New Roman"/>
          <w:snapToGrid w:val="0"/>
          <w:sz w:val="24"/>
          <w:szCs w:val="24"/>
        </w:rPr>
      </w:pPr>
      <w:bookmarkStart w:id="4" w:name="z125"/>
      <w:bookmarkEnd w:id="3"/>
      <w:r w:rsidRPr="00216BDB">
        <w:rPr>
          <w:rFonts w:ascii="Times New Roman" w:hAnsi="Times New Roman" w:cs="Times New Roman"/>
          <w:snapToGrid w:val="0"/>
          <w:sz w:val="24"/>
          <w:szCs w:val="24"/>
        </w:rPr>
        <w:t>      Потенциальный поставщик не участвует в закупе, если:</w:t>
      </w:r>
    </w:p>
    <w:p w:rsidR="00216BDB" w:rsidRPr="00216BDB" w:rsidRDefault="00216BDB" w:rsidP="00216BDB">
      <w:pPr>
        <w:jc w:val="both"/>
        <w:rPr>
          <w:rFonts w:ascii="Times New Roman" w:hAnsi="Times New Roman" w:cs="Times New Roman"/>
          <w:snapToGrid w:val="0"/>
          <w:sz w:val="24"/>
          <w:szCs w:val="24"/>
        </w:rPr>
      </w:pP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2)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w:t>
      </w: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Республики Казахстан.</w:t>
      </w:r>
    </w:p>
    <w:p w:rsidR="00216BDB" w:rsidRPr="00216BDB" w:rsidRDefault="00216BDB" w:rsidP="00216BDB">
      <w:pPr>
        <w:jc w:val="both"/>
        <w:rPr>
          <w:rFonts w:ascii="Times New Roman" w:hAnsi="Times New Roman" w:cs="Times New Roman"/>
          <w:snapToGrid w:val="0"/>
          <w:sz w:val="24"/>
          <w:szCs w:val="24"/>
        </w:rPr>
      </w:pP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Потенциальный поставщик не участвует в закупе, регулируемом настоящими Правилами, а его заявка на участие в закупе подлежит отклонению, если потенциальный поставщик аффилирован с:</w:t>
      </w: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lastRenderedPageBreak/>
        <w:t>1)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2) членами тендерной комиссии (комиссии);</w:t>
      </w: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snapToGrid w:val="0"/>
          <w:sz w:val="24"/>
          <w:szCs w:val="24"/>
        </w:rPr>
        <w:t>3) секретарем тендерной комиссии (комиссии).</w:t>
      </w:r>
    </w:p>
    <w:bookmarkEnd w:id="4"/>
    <w:p w:rsidR="00216BDB" w:rsidRPr="00216BDB" w:rsidRDefault="00216BDB" w:rsidP="00216BDB">
      <w:pPr>
        <w:pStyle w:val="-2"/>
        <w:ind w:firstLine="0"/>
        <w:rPr>
          <w:rFonts w:ascii="Times New Roman" w:hAnsi="Times New Roman"/>
          <w:sz w:val="24"/>
          <w:szCs w:val="24"/>
        </w:rPr>
      </w:pPr>
      <w:r w:rsidRPr="00216BDB">
        <w:rPr>
          <w:rFonts w:ascii="Times New Roman" w:hAnsi="Times New Roman"/>
          <w:b/>
          <w:sz w:val="24"/>
          <w:szCs w:val="24"/>
        </w:rPr>
        <w:t xml:space="preserve">        9.</w:t>
      </w:r>
      <w:r w:rsidRPr="00216BDB">
        <w:rPr>
          <w:rFonts w:ascii="Times New Roman" w:hAnsi="Times New Roman"/>
          <w:sz w:val="24"/>
          <w:szCs w:val="24"/>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 Полномочия представителя потенциального поставщика должны быть подтверждены в виде доверенности, представляется данным представителем перед  вскрытием  конвертов  с   тендерными заявками. </w:t>
      </w:r>
    </w:p>
    <w:p w:rsidR="00216BDB" w:rsidRPr="00216BDB" w:rsidRDefault="00216BDB" w:rsidP="00216BDB">
      <w:pPr>
        <w:pStyle w:val="31"/>
        <w:ind w:firstLine="0"/>
        <w:jc w:val="both"/>
        <w:rPr>
          <w:sz w:val="24"/>
          <w:szCs w:val="24"/>
        </w:rPr>
      </w:pPr>
    </w:p>
    <w:p w:rsidR="00216BDB" w:rsidRPr="00216BDB" w:rsidRDefault="00216BDB" w:rsidP="00216BDB">
      <w:pPr>
        <w:pStyle w:val="31"/>
        <w:ind w:firstLine="0"/>
        <w:jc w:val="both"/>
        <w:rPr>
          <w:sz w:val="24"/>
          <w:szCs w:val="24"/>
        </w:rPr>
      </w:pPr>
    </w:p>
    <w:p w:rsidR="00216BDB" w:rsidRPr="00216BDB" w:rsidRDefault="00216BDB" w:rsidP="00216BDB">
      <w:pPr>
        <w:jc w:val="both"/>
        <w:rPr>
          <w:rFonts w:ascii="Times New Roman" w:hAnsi="Times New Roman" w:cs="Times New Roman"/>
          <w:b/>
          <w:sz w:val="24"/>
          <w:szCs w:val="24"/>
        </w:rPr>
      </w:pPr>
      <w:r w:rsidRPr="00216BDB">
        <w:rPr>
          <w:rFonts w:ascii="Times New Roman" w:hAnsi="Times New Roman" w:cs="Times New Roman"/>
          <w:b/>
          <w:sz w:val="24"/>
          <w:szCs w:val="24"/>
        </w:rPr>
        <w:t xml:space="preserve">       10.Требования к закупаемым медицинским изделиям, лекарственным средствам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216BDB" w:rsidRPr="00216BDB" w:rsidRDefault="00216BDB" w:rsidP="00216BDB">
      <w:pPr>
        <w:ind w:firstLine="720"/>
        <w:jc w:val="both"/>
        <w:rPr>
          <w:rFonts w:ascii="Times New Roman" w:hAnsi="Times New Roman" w:cs="Times New Roman"/>
          <w:sz w:val="24"/>
          <w:szCs w:val="24"/>
        </w:rPr>
      </w:pP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216BDB" w:rsidRPr="00216BDB" w:rsidRDefault="00216BDB" w:rsidP="00216BDB">
      <w:pPr>
        <w:autoSpaceDE w:val="0"/>
        <w:autoSpaceDN w:val="0"/>
        <w:adjustRightInd w:val="0"/>
        <w:rPr>
          <w:rFonts w:ascii="Times New Roman" w:hAnsi="Times New Roman" w:cs="Times New Roman"/>
          <w:sz w:val="24"/>
          <w:szCs w:val="24"/>
        </w:rPr>
      </w:pPr>
      <w:r w:rsidRPr="00216BDB">
        <w:rPr>
          <w:rFonts w:ascii="Times New Roman" w:hAnsi="Times New Roman" w:cs="Times New Roman"/>
          <w:sz w:val="24"/>
          <w:szCs w:val="24"/>
        </w:rPr>
        <w:t>2) соответствие характеристики или технической спецификации условиям объявления или приглашения на закуп.</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технической спецификации;</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lastRenderedPageBreak/>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6) срок годности лекарственных средств и медицинских изделий на дату поставки поставщиком заказчику составляет:</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не менее пятидесяти процентов от указанного срока годности на упаковке (при сроке годности менее двух лет);</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не менее двенадцати месяцев от указанного срока годности на упаковке (при сроке годности два года и более);</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7) новизна медицинской техники, ее неиспользованность и производство в период двадцати четырех месяцев, предшествующих моменту поставки;</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8)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9) соблюдение количества, качества и сроков поставки или оказания фармацевтической услуги условиям договора.</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b/>
          <w:sz w:val="24"/>
          <w:szCs w:val="24"/>
        </w:rPr>
        <w:t>11</w:t>
      </w:r>
      <w:r w:rsidRPr="00216BDB">
        <w:rPr>
          <w:rFonts w:ascii="Times New Roman" w:hAnsi="Times New Roman" w:cs="Times New Roman"/>
          <w:sz w:val="24"/>
          <w:szCs w:val="24"/>
        </w:rPr>
        <w:t xml:space="preserve">. Требования, предусмотренные подпунктами 4), 5), 6), 7), 8), 9) пункта </w:t>
      </w:r>
      <w:r w:rsidRPr="00216BDB">
        <w:rPr>
          <w:rFonts w:ascii="Times New Roman" w:hAnsi="Times New Roman" w:cs="Times New Roman"/>
          <w:b/>
          <w:sz w:val="24"/>
          <w:szCs w:val="24"/>
        </w:rPr>
        <w:t xml:space="preserve">10 </w:t>
      </w:r>
      <w:r w:rsidRPr="00216BDB">
        <w:rPr>
          <w:rFonts w:ascii="Times New Roman" w:hAnsi="Times New Roman" w:cs="Times New Roman"/>
          <w:sz w:val="24"/>
          <w:szCs w:val="24"/>
        </w:rPr>
        <w:t>тендерной документации, подтверждаются поставщиком при исполнении договора поставки или закупа.</w:t>
      </w:r>
    </w:p>
    <w:p w:rsidR="00216BDB" w:rsidRPr="00216BDB" w:rsidRDefault="00216BDB" w:rsidP="00216BDB">
      <w:pPr>
        <w:ind w:firstLine="720"/>
        <w:jc w:val="both"/>
        <w:rPr>
          <w:rFonts w:ascii="Times New Roman" w:hAnsi="Times New Roman" w:cs="Times New Roman"/>
          <w:sz w:val="24"/>
          <w:szCs w:val="24"/>
        </w:rPr>
      </w:pPr>
    </w:p>
    <w:p w:rsidR="00216BDB" w:rsidRPr="00216BDB" w:rsidRDefault="00216BDB" w:rsidP="00216BDB">
      <w:pPr>
        <w:rPr>
          <w:rFonts w:ascii="Times New Roman" w:hAnsi="Times New Roman" w:cs="Times New Roman"/>
          <w:b/>
          <w:sz w:val="24"/>
          <w:szCs w:val="24"/>
          <w:u w:val="single"/>
        </w:rPr>
      </w:pPr>
      <w:r w:rsidRPr="00216BDB">
        <w:rPr>
          <w:rFonts w:ascii="Times New Roman" w:hAnsi="Times New Roman" w:cs="Times New Roman"/>
          <w:b/>
          <w:sz w:val="24"/>
          <w:szCs w:val="24"/>
        </w:rPr>
        <w:t>12</w:t>
      </w:r>
      <w:r w:rsidRPr="00216BDB">
        <w:rPr>
          <w:rFonts w:ascii="Times New Roman" w:hAnsi="Times New Roman" w:cs="Times New Roman"/>
          <w:b/>
          <w:sz w:val="24"/>
          <w:szCs w:val="24"/>
          <w:u w:val="single"/>
        </w:rPr>
        <w:t>.Содержание  тендерной  документации.</w:t>
      </w:r>
    </w:p>
    <w:p w:rsidR="00216BDB" w:rsidRPr="00216BDB" w:rsidRDefault="00216BDB" w:rsidP="00216BDB">
      <w:pPr>
        <w:pStyle w:val="Iauiue"/>
        <w:widowControl/>
        <w:tabs>
          <w:tab w:val="num" w:pos="927"/>
        </w:tabs>
        <w:jc w:val="both"/>
        <w:rPr>
          <w:sz w:val="24"/>
          <w:szCs w:val="24"/>
        </w:rPr>
      </w:pPr>
      <w:r w:rsidRPr="00216BDB">
        <w:rPr>
          <w:sz w:val="24"/>
          <w:szCs w:val="24"/>
        </w:rPr>
        <w:t>Тендерная документация, предоставляемая организатором тендера потенциальным поставщикам, содержит:</w:t>
      </w:r>
    </w:p>
    <w:p w:rsidR="00216BDB" w:rsidRPr="00216BDB" w:rsidRDefault="00216BDB" w:rsidP="00216BDB">
      <w:pPr>
        <w:pStyle w:val="Iauiue"/>
        <w:widowControl/>
        <w:numPr>
          <w:ilvl w:val="0"/>
          <w:numId w:val="2"/>
        </w:numPr>
        <w:tabs>
          <w:tab w:val="clear" w:pos="360"/>
          <w:tab w:val="num" w:pos="0"/>
          <w:tab w:val="num" w:pos="927"/>
        </w:tabs>
        <w:ind w:left="0" w:firstLine="0"/>
        <w:jc w:val="both"/>
        <w:rPr>
          <w:sz w:val="24"/>
          <w:szCs w:val="24"/>
        </w:rPr>
      </w:pPr>
      <w:r w:rsidRPr="00216BDB">
        <w:rPr>
          <w:sz w:val="24"/>
          <w:szCs w:val="24"/>
        </w:rPr>
        <w:t>1)  Настоящую  Тендерную  документацию;</w:t>
      </w:r>
    </w:p>
    <w:p w:rsidR="00216BDB" w:rsidRPr="00216BDB" w:rsidRDefault="00216BDB" w:rsidP="00216BDB">
      <w:pPr>
        <w:jc w:val="both"/>
        <w:rPr>
          <w:rFonts w:ascii="Times New Roman" w:hAnsi="Times New Roman" w:cs="Times New Roman"/>
          <w:i/>
          <w:sz w:val="24"/>
          <w:szCs w:val="24"/>
        </w:rPr>
      </w:pPr>
      <w:r w:rsidRPr="00216BDB">
        <w:rPr>
          <w:rFonts w:ascii="Times New Roman" w:hAnsi="Times New Roman" w:cs="Times New Roman"/>
          <w:sz w:val="24"/>
          <w:szCs w:val="24"/>
        </w:rPr>
        <w:t xml:space="preserve">2)  Перечень  и объемы  закупаемого медицинского изделия  составляемый  в  соответствии  с  </w:t>
      </w:r>
      <w:r w:rsidRPr="00216BDB">
        <w:rPr>
          <w:rFonts w:ascii="Times New Roman" w:hAnsi="Times New Roman" w:cs="Times New Roman"/>
          <w:color w:val="FF0000"/>
          <w:sz w:val="24"/>
          <w:szCs w:val="24"/>
        </w:rPr>
        <w:t>приложением 1</w:t>
      </w:r>
      <w:r w:rsidRPr="00216BDB">
        <w:rPr>
          <w:rFonts w:ascii="Times New Roman" w:hAnsi="Times New Roman" w:cs="Times New Roman"/>
          <w:sz w:val="24"/>
          <w:szCs w:val="24"/>
        </w:rPr>
        <w:t xml:space="preserve"> к настоящей  Тендерной  документации; </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 xml:space="preserve">3) Спецификацию, составляемую в соответствии с </w:t>
      </w:r>
      <w:r w:rsidRPr="00216BDB">
        <w:rPr>
          <w:rFonts w:ascii="Times New Roman" w:hAnsi="Times New Roman" w:cs="Times New Roman"/>
          <w:color w:val="FF0000"/>
          <w:sz w:val="24"/>
          <w:szCs w:val="24"/>
        </w:rPr>
        <w:t>приложением 2</w:t>
      </w:r>
      <w:r w:rsidRPr="00216BDB">
        <w:rPr>
          <w:rFonts w:ascii="Times New Roman" w:hAnsi="Times New Roman" w:cs="Times New Roman"/>
          <w:i/>
          <w:sz w:val="24"/>
          <w:szCs w:val="24"/>
        </w:rPr>
        <w:t xml:space="preserve"> </w:t>
      </w:r>
      <w:r w:rsidRPr="00216BDB">
        <w:rPr>
          <w:rFonts w:ascii="Times New Roman" w:hAnsi="Times New Roman" w:cs="Times New Roman"/>
          <w:sz w:val="24"/>
          <w:szCs w:val="24"/>
        </w:rPr>
        <w:t>к Тендерной документации;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4) Форму Заявки на участие в тендере для юридических и физических лиц (</w:t>
      </w:r>
      <w:r w:rsidRPr="00216BDB">
        <w:rPr>
          <w:rFonts w:ascii="Times New Roman" w:hAnsi="Times New Roman" w:cs="Times New Roman"/>
          <w:color w:val="FF0000"/>
          <w:sz w:val="24"/>
          <w:szCs w:val="24"/>
        </w:rPr>
        <w:t>приложени</w:t>
      </w:r>
      <w:r w:rsidRPr="00216BDB">
        <w:rPr>
          <w:rFonts w:ascii="Times New Roman" w:hAnsi="Times New Roman" w:cs="Times New Roman"/>
          <w:color w:val="FF0000"/>
          <w:sz w:val="24"/>
          <w:szCs w:val="24"/>
          <w:lang w:val="kk-KZ"/>
        </w:rPr>
        <w:t>е</w:t>
      </w:r>
      <w:r w:rsidRPr="00216BDB">
        <w:rPr>
          <w:rFonts w:ascii="Times New Roman" w:hAnsi="Times New Roman" w:cs="Times New Roman"/>
          <w:color w:val="FF0000"/>
          <w:sz w:val="24"/>
          <w:szCs w:val="24"/>
        </w:rPr>
        <w:t xml:space="preserve"> 3  </w:t>
      </w:r>
      <w:r w:rsidRPr="00216BDB">
        <w:rPr>
          <w:rFonts w:ascii="Times New Roman" w:hAnsi="Times New Roman" w:cs="Times New Roman"/>
          <w:sz w:val="24"/>
          <w:szCs w:val="24"/>
        </w:rPr>
        <w:t>к  настоящей  Тендерной  документации);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 xml:space="preserve"> 5) Форму  Ценового предложения </w:t>
      </w:r>
      <w:r w:rsidRPr="00216BDB">
        <w:rPr>
          <w:rFonts w:ascii="Times New Roman" w:hAnsi="Times New Roman" w:cs="Times New Roman"/>
          <w:sz w:val="24"/>
          <w:szCs w:val="24"/>
          <w:lang w:val="ru-MO"/>
        </w:rPr>
        <w:t xml:space="preserve"> </w:t>
      </w:r>
      <w:r w:rsidRPr="00216BDB">
        <w:rPr>
          <w:rFonts w:ascii="Times New Roman" w:hAnsi="Times New Roman" w:cs="Times New Roman"/>
          <w:sz w:val="24"/>
          <w:szCs w:val="24"/>
        </w:rPr>
        <w:t>(</w:t>
      </w:r>
      <w:r w:rsidRPr="00216BDB">
        <w:rPr>
          <w:rFonts w:ascii="Times New Roman" w:hAnsi="Times New Roman" w:cs="Times New Roman"/>
          <w:color w:val="FF0000"/>
          <w:sz w:val="24"/>
          <w:szCs w:val="24"/>
        </w:rPr>
        <w:t>приложение 6</w:t>
      </w:r>
      <w:r w:rsidRPr="00216BDB">
        <w:rPr>
          <w:rFonts w:ascii="Times New Roman" w:hAnsi="Times New Roman" w:cs="Times New Roman"/>
          <w:sz w:val="24"/>
          <w:szCs w:val="24"/>
        </w:rPr>
        <w:t xml:space="preserve">  к   тендерной  документации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6) Форму описи документов, прилагаемых к заявке потенциального поставщика (</w:t>
      </w:r>
      <w:r w:rsidRPr="00216BDB">
        <w:rPr>
          <w:rFonts w:ascii="Times New Roman" w:hAnsi="Times New Roman" w:cs="Times New Roman"/>
          <w:color w:val="FF0000"/>
          <w:sz w:val="24"/>
          <w:szCs w:val="24"/>
        </w:rPr>
        <w:t>приложение 10</w:t>
      </w:r>
      <w:r w:rsidRPr="00216BDB">
        <w:rPr>
          <w:rFonts w:ascii="Times New Roman" w:hAnsi="Times New Roman" w:cs="Times New Roman"/>
          <w:sz w:val="24"/>
          <w:szCs w:val="24"/>
        </w:rPr>
        <w:t>)</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7) Форму Обеспечения тендерной заявки (Банковская гарантия) (</w:t>
      </w:r>
      <w:r w:rsidRPr="00216BDB">
        <w:rPr>
          <w:rFonts w:ascii="Times New Roman" w:hAnsi="Times New Roman" w:cs="Times New Roman"/>
          <w:color w:val="FF0000"/>
          <w:sz w:val="24"/>
          <w:szCs w:val="24"/>
        </w:rPr>
        <w:t xml:space="preserve">приложение 8 </w:t>
      </w:r>
      <w:r w:rsidRPr="00216BDB">
        <w:rPr>
          <w:rFonts w:ascii="Times New Roman" w:hAnsi="Times New Roman" w:cs="Times New Roman"/>
          <w:sz w:val="24"/>
          <w:szCs w:val="24"/>
        </w:rPr>
        <w:t>к тендерной  документации);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8) Типовой  договор  закупа (</w:t>
      </w:r>
      <w:r w:rsidRPr="00216BDB">
        <w:rPr>
          <w:rFonts w:ascii="Times New Roman" w:hAnsi="Times New Roman" w:cs="Times New Roman"/>
          <w:color w:val="FF0000"/>
          <w:sz w:val="24"/>
          <w:szCs w:val="24"/>
        </w:rPr>
        <w:t>приложение 9</w:t>
      </w:r>
      <w:r w:rsidRPr="00216BDB">
        <w:rPr>
          <w:rFonts w:ascii="Times New Roman" w:hAnsi="Times New Roman" w:cs="Times New Roman"/>
          <w:sz w:val="24"/>
          <w:szCs w:val="24"/>
        </w:rPr>
        <w:t xml:space="preserve">  к  тендерной  документации);</w:t>
      </w:r>
    </w:p>
    <w:p w:rsidR="00216BDB" w:rsidRPr="00216BDB" w:rsidRDefault="00216BDB" w:rsidP="00216BDB">
      <w:pPr>
        <w:tabs>
          <w:tab w:val="left" w:pos="851"/>
        </w:tabs>
        <w:jc w:val="both"/>
        <w:rPr>
          <w:rFonts w:ascii="Times New Roman" w:hAnsi="Times New Roman" w:cs="Times New Roman"/>
          <w:sz w:val="24"/>
          <w:szCs w:val="24"/>
        </w:rPr>
      </w:pPr>
      <w:r w:rsidRPr="00216BDB">
        <w:rPr>
          <w:rFonts w:ascii="Times New Roman" w:hAnsi="Times New Roman" w:cs="Times New Roman"/>
          <w:sz w:val="24"/>
          <w:szCs w:val="24"/>
        </w:rPr>
        <w:lastRenderedPageBreak/>
        <w:t>9) Форму  Обеспечения исполнения  договора  о закупках (Банковская гарантия) (</w:t>
      </w:r>
      <w:r w:rsidRPr="00216BDB">
        <w:rPr>
          <w:rFonts w:ascii="Times New Roman" w:hAnsi="Times New Roman" w:cs="Times New Roman"/>
          <w:color w:val="FF0000"/>
          <w:sz w:val="24"/>
          <w:szCs w:val="24"/>
        </w:rPr>
        <w:t xml:space="preserve">приложение 7  </w:t>
      </w:r>
      <w:r w:rsidRPr="00216BDB">
        <w:rPr>
          <w:rFonts w:ascii="Times New Roman" w:hAnsi="Times New Roman" w:cs="Times New Roman"/>
          <w:sz w:val="24"/>
          <w:szCs w:val="24"/>
        </w:rPr>
        <w:t xml:space="preserve">  к   тендерной  документации); </w:t>
      </w:r>
    </w:p>
    <w:p w:rsidR="00216BDB" w:rsidRPr="00216BDB" w:rsidRDefault="00216BDB" w:rsidP="00216BDB">
      <w:pPr>
        <w:jc w:val="both"/>
        <w:rPr>
          <w:rFonts w:ascii="Times New Roman" w:hAnsi="Times New Roman" w:cs="Times New Roman"/>
          <w:bCs/>
          <w:sz w:val="24"/>
          <w:szCs w:val="24"/>
          <w:lang w:val="ru-MO"/>
        </w:rPr>
      </w:pPr>
      <w:r w:rsidRPr="00216BDB">
        <w:rPr>
          <w:rFonts w:ascii="Times New Roman" w:hAnsi="Times New Roman" w:cs="Times New Roman"/>
          <w:bCs/>
          <w:sz w:val="24"/>
          <w:szCs w:val="24"/>
          <w:lang w:val="ru-MO"/>
        </w:rPr>
        <w:t xml:space="preserve">10)  Описание  всех  критериев,  на  основе  которых  будет  определяться  выигравшая  тендерная  заявка;  </w:t>
      </w:r>
    </w:p>
    <w:p w:rsidR="00216BDB" w:rsidRPr="00216BDB" w:rsidRDefault="00216BDB" w:rsidP="00216BDB">
      <w:pPr>
        <w:jc w:val="both"/>
        <w:rPr>
          <w:rFonts w:ascii="Times New Roman" w:hAnsi="Times New Roman" w:cs="Times New Roman"/>
          <w:bCs/>
          <w:sz w:val="24"/>
          <w:szCs w:val="24"/>
          <w:lang w:val="ru-MO"/>
        </w:rPr>
      </w:pPr>
    </w:p>
    <w:p w:rsidR="00216BDB" w:rsidRPr="00216BDB" w:rsidRDefault="00216BDB" w:rsidP="00216BDB">
      <w:pPr>
        <w:pStyle w:val="aa"/>
        <w:tabs>
          <w:tab w:val="clear" w:pos="0"/>
        </w:tabs>
        <w:ind w:firstLine="720"/>
        <w:rPr>
          <w:sz w:val="24"/>
          <w:szCs w:val="24"/>
        </w:rPr>
      </w:pPr>
      <w:r w:rsidRPr="00216BDB">
        <w:rPr>
          <w:b/>
          <w:sz w:val="24"/>
          <w:szCs w:val="24"/>
        </w:rPr>
        <w:t>13.</w:t>
      </w:r>
      <w:r w:rsidRPr="00216BDB">
        <w:rPr>
          <w:sz w:val="24"/>
          <w:szCs w:val="24"/>
        </w:rPr>
        <w:t xml:space="preserve"> Потенциальный поставщик должен изучить все требования, формы, условия 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216BDB" w:rsidRPr="00216BDB" w:rsidRDefault="00216BDB" w:rsidP="00216BDB">
      <w:pPr>
        <w:pStyle w:val="aa"/>
        <w:tabs>
          <w:tab w:val="clear" w:pos="0"/>
        </w:tabs>
        <w:rPr>
          <w:sz w:val="24"/>
          <w:szCs w:val="24"/>
        </w:rPr>
      </w:pPr>
      <w:r w:rsidRPr="00216BDB">
        <w:rPr>
          <w:b/>
          <w:sz w:val="24"/>
          <w:szCs w:val="24"/>
        </w:rPr>
        <w:t xml:space="preserve">          14.</w:t>
      </w:r>
      <w:r w:rsidRPr="00216BDB">
        <w:rPr>
          <w:sz w:val="24"/>
          <w:szCs w:val="24"/>
        </w:rPr>
        <w:t xml:space="preserve"> Потенциальный поставщик несет все расходы, связанные с подготовкой и подачей своей тендерной  заявки, а организатор  тендера и тендерная комиссия ни в коем случае не отвечает и не несет обязательства по этим расходам, независимо от характера проведения или  результатов  тендера.</w:t>
      </w:r>
    </w:p>
    <w:p w:rsidR="00216BDB" w:rsidRPr="00216BDB" w:rsidRDefault="00216BDB" w:rsidP="00216BDB">
      <w:pPr>
        <w:pStyle w:val="Iauiue"/>
        <w:jc w:val="both"/>
        <w:rPr>
          <w:sz w:val="24"/>
          <w:szCs w:val="24"/>
        </w:rPr>
      </w:pPr>
      <w:r w:rsidRPr="00216BDB">
        <w:rPr>
          <w:sz w:val="24"/>
          <w:szCs w:val="24"/>
        </w:rPr>
        <w:t>Тендерная документация предоставляется бесплатно.</w:t>
      </w:r>
    </w:p>
    <w:p w:rsidR="00216BDB" w:rsidRPr="00216BDB" w:rsidRDefault="00216BDB" w:rsidP="00216BDB">
      <w:pPr>
        <w:jc w:val="both"/>
        <w:rPr>
          <w:rFonts w:ascii="Times New Roman" w:hAnsi="Times New Roman" w:cs="Times New Roman"/>
          <w:bCs/>
          <w:sz w:val="24"/>
          <w:szCs w:val="24"/>
          <w:lang w:val="ru-MO"/>
        </w:rPr>
      </w:pPr>
    </w:p>
    <w:p w:rsidR="00216BDB" w:rsidRPr="00216BDB" w:rsidRDefault="00216BDB" w:rsidP="00216BDB">
      <w:pPr>
        <w:pStyle w:val="Iauiue"/>
        <w:widowControl/>
        <w:jc w:val="center"/>
        <w:rPr>
          <w:b/>
          <w:sz w:val="24"/>
          <w:szCs w:val="24"/>
        </w:rPr>
      </w:pPr>
      <w:r w:rsidRPr="00216BDB">
        <w:rPr>
          <w:b/>
          <w:sz w:val="24"/>
          <w:szCs w:val="24"/>
        </w:rPr>
        <w:t xml:space="preserve">Разъяснения тендерной документации </w:t>
      </w:r>
    </w:p>
    <w:p w:rsidR="00216BDB" w:rsidRPr="00216BDB" w:rsidRDefault="00216BDB" w:rsidP="00216BDB">
      <w:pPr>
        <w:pStyle w:val="Iauiue"/>
        <w:widowControl/>
        <w:jc w:val="center"/>
        <w:rPr>
          <w:b/>
          <w:sz w:val="24"/>
          <w:szCs w:val="24"/>
        </w:rPr>
      </w:pPr>
    </w:p>
    <w:p w:rsidR="00216BDB" w:rsidRPr="00216BDB" w:rsidRDefault="00216BDB" w:rsidP="00216BDB">
      <w:pPr>
        <w:pStyle w:val="-2"/>
        <w:tabs>
          <w:tab w:val="left" w:pos="567"/>
        </w:tabs>
        <w:ind w:firstLine="0"/>
        <w:rPr>
          <w:rFonts w:ascii="Times New Roman" w:hAnsi="Times New Roman"/>
          <w:sz w:val="24"/>
          <w:szCs w:val="24"/>
        </w:rPr>
      </w:pPr>
      <w:r w:rsidRPr="00216BDB">
        <w:rPr>
          <w:rFonts w:ascii="Times New Roman" w:hAnsi="Times New Roman"/>
          <w:b/>
          <w:sz w:val="24"/>
          <w:szCs w:val="24"/>
        </w:rPr>
        <w:tab/>
        <w:t>15.</w:t>
      </w:r>
      <w:r w:rsidRPr="00216BDB">
        <w:rPr>
          <w:rFonts w:ascii="Times New Roman" w:hAnsi="Times New Roman"/>
          <w:sz w:val="24"/>
          <w:szCs w:val="24"/>
        </w:rPr>
        <w:t xml:space="preserve"> Потенциальный поставщик вправе запросить у организатора закупа разъяснения тендерной документации, но не позднее, чем за десять календарных дней до истечения окончательного срока приема тендерных заявок. Организатор закупа  не позднее трех рабочих дней со дня получения запроса   направляет соответствующее разъяснение всем потенциальным поставщикам. </w:t>
      </w:r>
    </w:p>
    <w:p w:rsidR="00216BDB" w:rsidRPr="00216BDB" w:rsidRDefault="00216BDB" w:rsidP="00216BDB">
      <w:pPr>
        <w:pStyle w:val="-2"/>
        <w:tabs>
          <w:tab w:val="left" w:pos="567"/>
        </w:tabs>
        <w:ind w:firstLine="0"/>
        <w:rPr>
          <w:rFonts w:ascii="Times New Roman" w:hAnsi="Times New Roman"/>
          <w:sz w:val="24"/>
          <w:szCs w:val="24"/>
        </w:rPr>
      </w:pPr>
      <w:r w:rsidRPr="00216BDB">
        <w:rPr>
          <w:rFonts w:ascii="Times New Roman" w:hAnsi="Times New Roman"/>
          <w:sz w:val="24"/>
          <w:szCs w:val="24"/>
          <w:lang w:val="kk-KZ"/>
        </w:rPr>
        <w:t xml:space="preserve">        </w:t>
      </w:r>
    </w:p>
    <w:p w:rsidR="00216BDB" w:rsidRPr="00216BDB" w:rsidRDefault="00216BDB" w:rsidP="00216BDB">
      <w:pPr>
        <w:pStyle w:val="aa"/>
        <w:tabs>
          <w:tab w:val="clear" w:pos="0"/>
        </w:tabs>
        <w:jc w:val="center"/>
        <w:rPr>
          <w:b/>
          <w:sz w:val="24"/>
          <w:szCs w:val="24"/>
        </w:rPr>
      </w:pPr>
      <w:r w:rsidRPr="00216BDB">
        <w:rPr>
          <w:b/>
          <w:sz w:val="24"/>
          <w:szCs w:val="24"/>
        </w:rPr>
        <w:t xml:space="preserve"> Внесение  изменений и дополнений  в </w:t>
      </w:r>
      <w:r w:rsidRPr="00216BDB">
        <w:rPr>
          <w:b/>
          <w:bCs/>
          <w:sz w:val="24"/>
          <w:szCs w:val="24"/>
        </w:rPr>
        <w:t>тендерн</w:t>
      </w:r>
      <w:r w:rsidRPr="00216BDB">
        <w:rPr>
          <w:b/>
          <w:sz w:val="24"/>
          <w:szCs w:val="24"/>
        </w:rPr>
        <w:t>ую документацию.</w:t>
      </w:r>
    </w:p>
    <w:p w:rsidR="00216BDB" w:rsidRPr="00216BDB" w:rsidRDefault="00216BDB" w:rsidP="00216BDB">
      <w:pPr>
        <w:pStyle w:val="aa"/>
        <w:tabs>
          <w:tab w:val="clear" w:pos="0"/>
        </w:tabs>
        <w:jc w:val="center"/>
        <w:rPr>
          <w:b/>
          <w:sz w:val="24"/>
          <w:szCs w:val="24"/>
        </w:rPr>
      </w:pPr>
    </w:p>
    <w:p w:rsidR="00216BDB" w:rsidRPr="00216BDB" w:rsidRDefault="00216BDB" w:rsidP="00216BDB">
      <w:pPr>
        <w:pStyle w:val="aa"/>
        <w:tabs>
          <w:tab w:val="clear" w:pos="0"/>
        </w:tabs>
        <w:ind w:firstLine="720"/>
        <w:rPr>
          <w:sz w:val="24"/>
          <w:szCs w:val="24"/>
        </w:rPr>
      </w:pPr>
      <w:r w:rsidRPr="00216BDB">
        <w:rPr>
          <w:b/>
          <w:sz w:val="24"/>
          <w:szCs w:val="24"/>
        </w:rPr>
        <w:t>16.</w:t>
      </w:r>
      <w:r w:rsidRPr="00216BDB">
        <w:rPr>
          <w:sz w:val="24"/>
          <w:szCs w:val="24"/>
        </w:rPr>
        <w:t xml:space="preserve"> Организатор тендера вправе в срок не позднее семи </w:t>
      </w:r>
      <w:r w:rsidRPr="00216BDB">
        <w:rPr>
          <w:sz w:val="24"/>
          <w:szCs w:val="24"/>
          <w:lang w:val="kk-KZ"/>
        </w:rPr>
        <w:t>календарных</w:t>
      </w:r>
      <w:r w:rsidRPr="00216BDB">
        <w:rPr>
          <w:sz w:val="24"/>
          <w:szCs w:val="24"/>
        </w:rPr>
        <w:t xml:space="preserve"> дней до истечения окончательного срока представления тендерных заявок по своей собственной инициативе или </w:t>
      </w:r>
      <w:r w:rsidRPr="00216BDB">
        <w:rPr>
          <w:sz w:val="24"/>
          <w:szCs w:val="24"/>
          <w:lang w:val="kk-KZ"/>
        </w:rPr>
        <w:t xml:space="preserve"> </w:t>
      </w:r>
      <w:r w:rsidRPr="00216BDB">
        <w:rPr>
          <w:sz w:val="24"/>
          <w:szCs w:val="24"/>
        </w:rPr>
        <w:t xml:space="preserve">в </w:t>
      </w:r>
      <w:r w:rsidRPr="00216BDB">
        <w:rPr>
          <w:sz w:val="24"/>
          <w:szCs w:val="24"/>
          <w:lang w:val="kk-KZ"/>
        </w:rPr>
        <w:t xml:space="preserve"> </w:t>
      </w:r>
      <w:r w:rsidRPr="00216BDB">
        <w:rPr>
          <w:sz w:val="24"/>
          <w:szCs w:val="24"/>
        </w:rPr>
        <w:t xml:space="preserve">ответ </w:t>
      </w:r>
      <w:r w:rsidRPr="00216BDB">
        <w:rPr>
          <w:sz w:val="24"/>
          <w:szCs w:val="24"/>
          <w:lang w:val="kk-KZ"/>
        </w:rPr>
        <w:t xml:space="preserve"> </w:t>
      </w:r>
      <w:r w:rsidRPr="00216BDB">
        <w:rPr>
          <w:sz w:val="24"/>
          <w:szCs w:val="24"/>
        </w:rPr>
        <w:t xml:space="preserve">на </w:t>
      </w:r>
      <w:r w:rsidRPr="00216BDB">
        <w:rPr>
          <w:sz w:val="24"/>
          <w:szCs w:val="24"/>
          <w:lang w:val="kk-KZ"/>
        </w:rPr>
        <w:t xml:space="preserve"> </w:t>
      </w:r>
      <w:r w:rsidRPr="00216BDB">
        <w:rPr>
          <w:sz w:val="24"/>
          <w:szCs w:val="24"/>
        </w:rPr>
        <w:t>запрос</w:t>
      </w:r>
      <w:r w:rsidRPr="00216BDB">
        <w:rPr>
          <w:sz w:val="24"/>
          <w:szCs w:val="24"/>
          <w:lang w:val="kk-KZ"/>
        </w:rPr>
        <w:t>ы</w:t>
      </w:r>
      <w:r w:rsidRPr="00216BDB">
        <w:rPr>
          <w:sz w:val="24"/>
          <w:szCs w:val="24"/>
        </w:rPr>
        <w:t xml:space="preserve"> потенциальн</w:t>
      </w:r>
      <w:r w:rsidRPr="00216BDB">
        <w:rPr>
          <w:sz w:val="24"/>
          <w:szCs w:val="24"/>
          <w:lang w:val="kk-KZ"/>
        </w:rPr>
        <w:t>ых</w:t>
      </w:r>
      <w:r w:rsidRPr="00216BDB">
        <w:rPr>
          <w:sz w:val="24"/>
          <w:szCs w:val="24"/>
        </w:rPr>
        <w:t xml:space="preserve"> поставщик</w:t>
      </w:r>
      <w:r w:rsidRPr="00216BDB">
        <w:rPr>
          <w:sz w:val="24"/>
          <w:szCs w:val="24"/>
          <w:lang w:val="kk-KZ"/>
        </w:rPr>
        <w:t>ов</w:t>
      </w:r>
      <w:r w:rsidRPr="00216BDB">
        <w:rPr>
          <w:sz w:val="24"/>
          <w:szCs w:val="24"/>
        </w:rPr>
        <w:t xml:space="preserve"> внести изменения в </w:t>
      </w:r>
      <w:r w:rsidRPr="00216BDB">
        <w:rPr>
          <w:sz w:val="24"/>
          <w:szCs w:val="24"/>
          <w:lang w:val="kk-KZ"/>
        </w:rPr>
        <w:t>тендерную документацию</w:t>
      </w:r>
      <w:r w:rsidRPr="00216BDB">
        <w:rPr>
          <w:sz w:val="24"/>
          <w:szCs w:val="24"/>
        </w:rPr>
        <w:t>.</w:t>
      </w:r>
    </w:p>
    <w:p w:rsidR="00216BDB" w:rsidRPr="00216BDB" w:rsidRDefault="00216BDB" w:rsidP="00216BDB">
      <w:pPr>
        <w:pStyle w:val="-2"/>
        <w:ind w:firstLine="720"/>
        <w:rPr>
          <w:rFonts w:ascii="Times New Roman" w:hAnsi="Times New Roman"/>
          <w:sz w:val="24"/>
          <w:szCs w:val="24"/>
        </w:rPr>
      </w:pPr>
      <w:r w:rsidRPr="00216BDB">
        <w:rPr>
          <w:rFonts w:ascii="Times New Roman" w:hAnsi="Times New Roman"/>
          <w:b/>
          <w:sz w:val="24"/>
          <w:szCs w:val="24"/>
        </w:rPr>
        <w:t>17.</w:t>
      </w:r>
      <w:r w:rsidRPr="00216BDB">
        <w:rPr>
          <w:rFonts w:ascii="Times New Roman" w:hAnsi="Times New Roman"/>
          <w:sz w:val="24"/>
          <w:szCs w:val="24"/>
        </w:rPr>
        <w:t xml:space="preserve"> Внесенные изменения имеют обязательную силу, и о них незамедлительно сообщается всем потенциальным поставщикам, которым представ</w:t>
      </w:r>
      <w:r w:rsidRPr="00216BDB">
        <w:rPr>
          <w:rFonts w:ascii="Times New Roman" w:hAnsi="Times New Roman"/>
          <w:sz w:val="24"/>
          <w:szCs w:val="24"/>
          <w:lang w:val="kk-KZ"/>
        </w:rPr>
        <w:t>лена</w:t>
      </w:r>
      <w:r w:rsidRPr="00216BDB">
        <w:rPr>
          <w:rFonts w:ascii="Times New Roman" w:hAnsi="Times New Roman"/>
          <w:sz w:val="24"/>
          <w:szCs w:val="24"/>
        </w:rPr>
        <w:t xml:space="preserve"> тендерн</w:t>
      </w:r>
      <w:r w:rsidRPr="00216BDB">
        <w:rPr>
          <w:rFonts w:ascii="Times New Roman" w:hAnsi="Times New Roman"/>
          <w:sz w:val="24"/>
          <w:szCs w:val="24"/>
          <w:lang w:val="kk-KZ"/>
        </w:rPr>
        <w:t>ая</w:t>
      </w:r>
      <w:r w:rsidRPr="00216BDB">
        <w:rPr>
          <w:rFonts w:ascii="Times New Roman" w:hAnsi="Times New Roman"/>
          <w:sz w:val="24"/>
          <w:szCs w:val="24"/>
        </w:rPr>
        <w:t xml:space="preserve"> документация. При этом окончательный срок представления тендерных заявок продлевается организатором тендера на срок не менее </w:t>
      </w:r>
      <w:r w:rsidRPr="00216BDB">
        <w:rPr>
          <w:rFonts w:ascii="Times New Roman" w:hAnsi="Times New Roman"/>
          <w:sz w:val="24"/>
          <w:szCs w:val="24"/>
          <w:lang w:val="kk-KZ"/>
        </w:rPr>
        <w:t>пяти</w:t>
      </w:r>
      <w:r w:rsidRPr="00216BDB">
        <w:rPr>
          <w:rFonts w:ascii="Times New Roman" w:hAnsi="Times New Roman"/>
          <w:sz w:val="24"/>
          <w:szCs w:val="24"/>
        </w:rPr>
        <w:t xml:space="preserve"> календарных  дней.</w:t>
      </w:r>
    </w:p>
    <w:p w:rsidR="00216BDB" w:rsidRPr="00216BDB" w:rsidRDefault="00216BDB" w:rsidP="00216BDB">
      <w:pPr>
        <w:pStyle w:val="aa"/>
        <w:tabs>
          <w:tab w:val="clear" w:pos="0"/>
        </w:tabs>
        <w:rPr>
          <w:sz w:val="24"/>
          <w:szCs w:val="24"/>
        </w:rPr>
      </w:pPr>
    </w:p>
    <w:p w:rsidR="00216BDB" w:rsidRPr="00216BDB" w:rsidRDefault="00216BDB" w:rsidP="00216BDB">
      <w:pPr>
        <w:pStyle w:val="Iauiue"/>
        <w:widowControl/>
        <w:jc w:val="center"/>
        <w:rPr>
          <w:b/>
          <w:sz w:val="24"/>
          <w:szCs w:val="24"/>
        </w:rPr>
      </w:pPr>
      <w:r w:rsidRPr="00216BDB">
        <w:rPr>
          <w:b/>
          <w:sz w:val="24"/>
          <w:szCs w:val="24"/>
        </w:rPr>
        <w:t>Язык  тендерной заявки.</w:t>
      </w:r>
    </w:p>
    <w:p w:rsidR="00216BDB" w:rsidRPr="00216BDB" w:rsidRDefault="00216BDB" w:rsidP="00216BDB">
      <w:pPr>
        <w:pStyle w:val="Iauiue"/>
        <w:widowControl/>
        <w:jc w:val="center"/>
        <w:rPr>
          <w:b/>
          <w:sz w:val="24"/>
          <w:szCs w:val="24"/>
        </w:rPr>
      </w:pPr>
    </w:p>
    <w:p w:rsidR="00216BDB" w:rsidRPr="00216BDB" w:rsidRDefault="00216BDB" w:rsidP="00216BDB">
      <w:pPr>
        <w:pStyle w:val="Iauiue"/>
        <w:widowControl/>
        <w:ind w:firstLine="720"/>
        <w:jc w:val="both"/>
        <w:rPr>
          <w:i/>
          <w:sz w:val="24"/>
          <w:szCs w:val="24"/>
        </w:rPr>
      </w:pPr>
      <w:r w:rsidRPr="00216BDB">
        <w:rPr>
          <w:b/>
          <w:sz w:val="24"/>
          <w:szCs w:val="24"/>
        </w:rPr>
        <w:t>18.</w:t>
      </w:r>
      <w:r w:rsidRPr="00216BDB">
        <w:rPr>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216BDB" w:rsidRPr="00216BDB" w:rsidRDefault="00216BDB" w:rsidP="00216BDB">
      <w:pPr>
        <w:pStyle w:val="aa"/>
        <w:tabs>
          <w:tab w:val="clear" w:pos="0"/>
        </w:tabs>
        <w:rPr>
          <w:sz w:val="24"/>
          <w:szCs w:val="24"/>
        </w:rPr>
      </w:pPr>
    </w:p>
    <w:p w:rsidR="00216BDB" w:rsidRPr="00216BDB" w:rsidRDefault="00216BDB" w:rsidP="00216BDB">
      <w:pPr>
        <w:pStyle w:val="aa"/>
        <w:tabs>
          <w:tab w:val="clear" w:pos="0"/>
        </w:tabs>
        <w:rPr>
          <w:sz w:val="24"/>
          <w:szCs w:val="24"/>
        </w:rPr>
      </w:pPr>
    </w:p>
    <w:p w:rsidR="00216BDB" w:rsidRPr="00216BDB" w:rsidRDefault="00216BDB" w:rsidP="00216BDB">
      <w:pPr>
        <w:pStyle w:val="Iauiue"/>
        <w:widowControl/>
        <w:jc w:val="center"/>
        <w:rPr>
          <w:b/>
          <w:sz w:val="24"/>
          <w:szCs w:val="24"/>
        </w:rPr>
      </w:pPr>
      <w:r w:rsidRPr="00216BDB">
        <w:rPr>
          <w:b/>
          <w:sz w:val="24"/>
          <w:szCs w:val="24"/>
        </w:rPr>
        <w:t xml:space="preserve">Содержание тендерной заявки </w:t>
      </w:r>
      <w:r w:rsidRPr="00216BDB">
        <w:rPr>
          <w:b/>
          <w:sz w:val="24"/>
          <w:szCs w:val="24"/>
        </w:rPr>
        <w:br/>
      </w:r>
    </w:p>
    <w:p w:rsidR="00216BDB" w:rsidRPr="00216BDB" w:rsidRDefault="00216BDB" w:rsidP="00216BDB">
      <w:pPr>
        <w:pStyle w:val="31"/>
        <w:jc w:val="both"/>
        <w:rPr>
          <w:sz w:val="24"/>
          <w:szCs w:val="24"/>
        </w:rPr>
      </w:pPr>
      <w:r w:rsidRPr="00216BDB">
        <w:rPr>
          <w:b/>
          <w:sz w:val="24"/>
          <w:szCs w:val="24"/>
        </w:rPr>
        <w:t>19</w:t>
      </w:r>
      <w:r w:rsidRPr="00216BDB">
        <w:rPr>
          <w:sz w:val="24"/>
          <w:szCs w:val="24"/>
        </w:rPr>
        <w:t>.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документы, указанные в подпунктах 2) 3) 4), 5), 6) и 7) пункта 20 тендерной документации.</w:t>
      </w:r>
    </w:p>
    <w:p w:rsidR="00216BDB" w:rsidRPr="00216BDB" w:rsidRDefault="00216BDB" w:rsidP="00216BDB">
      <w:pPr>
        <w:pStyle w:val="31"/>
        <w:ind w:firstLine="0"/>
        <w:jc w:val="both"/>
        <w:rPr>
          <w:sz w:val="24"/>
          <w:szCs w:val="24"/>
        </w:rPr>
      </w:pPr>
    </w:p>
    <w:p w:rsidR="00216BDB" w:rsidRPr="00216BDB" w:rsidRDefault="00216BDB" w:rsidP="00216BDB">
      <w:pPr>
        <w:autoSpaceDE w:val="0"/>
        <w:autoSpaceDN w:val="0"/>
        <w:adjustRightInd w:val="0"/>
        <w:ind w:firstLine="720"/>
        <w:jc w:val="both"/>
        <w:rPr>
          <w:rFonts w:ascii="Times New Roman" w:hAnsi="Times New Roman" w:cs="Times New Roman"/>
          <w:b/>
          <w:color w:val="000000"/>
          <w:sz w:val="24"/>
          <w:szCs w:val="24"/>
        </w:rPr>
      </w:pPr>
      <w:r w:rsidRPr="00216BDB">
        <w:rPr>
          <w:rFonts w:ascii="Times New Roman" w:hAnsi="Times New Roman" w:cs="Times New Roman"/>
          <w:b/>
          <w:color w:val="000000"/>
          <w:sz w:val="24"/>
          <w:szCs w:val="24"/>
          <w:u w:val="single"/>
        </w:rPr>
        <w:lastRenderedPageBreak/>
        <w:t>20. Основная часть Тендерной заявки потенциального поставщика, изъявившего желание участвовать в тендере, должна содержать</w:t>
      </w:r>
      <w:r w:rsidRPr="00216BDB">
        <w:rPr>
          <w:rFonts w:ascii="Times New Roman" w:hAnsi="Times New Roman" w:cs="Times New Roman"/>
          <w:b/>
          <w:color w:val="000000"/>
          <w:sz w:val="24"/>
          <w:szCs w:val="24"/>
        </w:rPr>
        <w:t>:</w:t>
      </w:r>
      <w:r w:rsidRPr="00216BDB">
        <w:rPr>
          <w:rFonts w:ascii="Times New Roman" w:hAnsi="Times New Roman" w:cs="Times New Roman"/>
          <w:b/>
          <w:color w:val="000000"/>
          <w:sz w:val="24"/>
          <w:szCs w:val="24"/>
        </w:rPr>
        <w:tab/>
      </w:r>
    </w:p>
    <w:p w:rsidR="00216BDB" w:rsidRPr="00216BDB" w:rsidRDefault="00216BDB" w:rsidP="00216BDB">
      <w:pPr>
        <w:autoSpaceDE w:val="0"/>
        <w:autoSpaceDN w:val="0"/>
        <w:adjustRightInd w:val="0"/>
        <w:ind w:firstLine="720"/>
        <w:jc w:val="both"/>
        <w:rPr>
          <w:rFonts w:ascii="Times New Roman" w:hAnsi="Times New Roman" w:cs="Times New Roman"/>
          <w:b/>
          <w:sz w:val="24"/>
          <w:szCs w:val="24"/>
        </w:rPr>
      </w:pP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1) заявку на участие в тендере по форме, утвержденной уполномоченным органом в области здравоохранения (</w:t>
      </w:r>
      <w:r w:rsidRPr="00216BDB">
        <w:rPr>
          <w:rFonts w:ascii="Times New Roman" w:hAnsi="Times New Roman" w:cs="Times New Roman"/>
          <w:color w:val="FF0000"/>
          <w:sz w:val="24"/>
          <w:szCs w:val="24"/>
        </w:rPr>
        <w:t>приложение 3</w:t>
      </w:r>
      <w:r w:rsidRPr="00216BDB">
        <w:rPr>
          <w:rFonts w:ascii="Times New Roman" w:hAnsi="Times New Roman" w:cs="Times New Roman"/>
          <w:sz w:val="24"/>
          <w:szCs w:val="24"/>
        </w:rPr>
        <w:t>). На электронном носителе представляется опись прилагаемых к заявке документов по форме, утвержденной уполномоченным органом в области здравоохранения (</w:t>
      </w:r>
      <w:r w:rsidRPr="00216BDB">
        <w:rPr>
          <w:rFonts w:ascii="Times New Roman" w:hAnsi="Times New Roman" w:cs="Times New Roman"/>
          <w:color w:val="FF0000"/>
          <w:sz w:val="24"/>
          <w:szCs w:val="24"/>
        </w:rPr>
        <w:t>приложение 10</w:t>
      </w:r>
      <w:r w:rsidRPr="00216BDB">
        <w:rPr>
          <w:rFonts w:ascii="Times New Roman" w:hAnsi="Times New Roman" w:cs="Times New Roman"/>
          <w:sz w:val="24"/>
          <w:szCs w:val="24"/>
        </w:rPr>
        <w:t>);</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лекарственных средств полученных в соответствии с Законом "О разрешениях и уведомлениях";</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sz w:val="24"/>
          <w:szCs w:val="24"/>
        </w:rPr>
        <w:t xml:space="preserve">7) </w:t>
      </w:r>
      <w:r w:rsidRPr="00216BDB">
        <w:rPr>
          <w:rFonts w:ascii="Times New Roman" w:hAnsi="Times New Roman" w:cs="Times New Roman"/>
          <w:color w:val="000000"/>
          <w:sz w:val="24"/>
          <w:szCs w:val="24"/>
        </w:rPr>
        <w:t xml:space="preserve">копии сертификатов (при наличии): </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 о соответствии объекта и производства требованиям надлежащей производственной практики (GMP);</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 о соответствии объекта требованиям надлежащей дистрибьюторской практики (GDP);</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 о соответствии объекта требованиям надлежащей аптечной практики (GPP);</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8) ценовое предложение по форме, утвержденной уполномоченным органом в</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области здравоохранения (</w:t>
      </w:r>
      <w:r w:rsidRPr="00216BDB">
        <w:rPr>
          <w:rFonts w:ascii="Times New Roman" w:hAnsi="Times New Roman" w:cs="Times New Roman"/>
          <w:color w:val="FF0000"/>
          <w:sz w:val="24"/>
          <w:szCs w:val="24"/>
        </w:rPr>
        <w:t>приложение 6</w:t>
      </w:r>
      <w:r w:rsidRPr="00216BDB">
        <w:rPr>
          <w:rFonts w:ascii="Times New Roman" w:hAnsi="Times New Roman" w:cs="Times New Roman"/>
          <w:color w:val="000000"/>
          <w:sz w:val="24"/>
          <w:szCs w:val="24"/>
        </w:rPr>
        <w:t>).;</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lastRenderedPageBreak/>
        <w:t>9) оригинал документа, подтверждающего внесение гарантийного обеспечения</w:t>
      </w:r>
    </w:p>
    <w:p w:rsidR="00216BDB" w:rsidRPr="00216BDB" w:rsidRDefault="00216BDB" w:rsidP="00216BDB">
      <w:pPr>
        <w:jc w:val="both"/>
        <w:rPr>
          <w:rFonts w:ascii="Times New Roman" w:hAnsi="Times New Roman" w:cs="Times New Roman"/>
          <w:color w:val="000000"/>
          <w:sz w:val="24"/>
          <w:szCs w:val="24"/>
        </w:rPr>
      </w:pPr>
      <w:r w:rsidRPr="00216BDB">
        <w:rPr>
          <w:rFonts w:ascii="Times New Roman" w:hAnsi="Times New Roman" w:cs="Times New Roman"/>
          <w:color w:val="000000"/>
          <w:sz w:val="24"/>
          <w:szCs w:val="24"/>
        </w:rPr>
        <w:t>тендерной заявки.</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sz w:val="24"/>
          <w:szCs w:val="24"/>
        </w:rPr>
        <w:t>10) другие документы, предусмотренные тендерной документацией.</w:t>
      </w:r>
    </w:p>
    <w:p w:rsidR="00216BDB" w:rsidRPr="00216BDB" w:rsidRDefault="00216BDB" w:rsidP="00216BDB">
      <w:pPr>
        <w:autoSpaceDE w:val="0"/>
        <w:autoSpaceDN w:val="0"/>
        <w:adjustRightInd w:val="0"/>
        <w:rPr>
          <w:rFonts w:ascii="Times New Roman" w:hAnsi="Times New Roman" w:cs="Times New Roman"/>
          <w:b/>
          <w:sz w:val="24"/>
          <w:szCs w:val="24"/>
        </w:rPr>
      </w:pPr>
    </w:p>
    <w:p w:rsidR="00216BDB" w:rsidRPr="00216BDB" w:rsidRDefault="00216BDB" w:rsidP="00216BDB">
      <w:pPr>
        <w:autoSpaceDE w:val="0"/>
        <w:autoSpaceDN w:val="0"/>
        <w:adjustRightInd w:val="0"/>
        <w:rPr>
          <w:rFonts w:ascii="Times New Roman" w:hAnsi="Times New Roman" w:cs="Times New Roman"/>
          <w:b/>
          <w:sz w:val="24"/>
          <w:szCs w:val="24"/>
        </w:rPr>
      </w:pPr>
      <w:r w:rsidRPr="00216BDB">
        <w:rPr>
          <w:rFonts w:ascii="Times New Roman" w:hAnsi="Times New Roman" w:cs="Times New Roman"/>
          <w:b/>
          <w:sz w:val="24"/>
          <w:szCs w:val="24"/>
        </w:rPr>
        <w:t>21.Техническая часть тендерной заявки содержит:</w:t>
      </w:r>
    </w:p>
    <w:p w:rsidR="00216BDB" w:rsidRPr="00216BDB" w:rsidRDefault="00216BDB" w:rsidP="00216BDB">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1) технические спецификации с указанием точных технических характеристик</w:t>
      </w:r>
    </w:p>
    <w:p w:rsidR="00216BDB" w:rsidRPr="00216BDB" w:rsidRDefault="00216BDB" w:rsidP="00216BDB">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заявленных лекарственных средств и (или) медицинских изделий, фармацевтической</w:t>
      </w:r>
    </w:p>
    <w:p w:rsidR="00216BDB" w:rsidRPr="00216BDB" w:rsidRDefault="00216BDB" w:rsidP="00216BDB">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услуги на бумажном носителе (при заявлении медицинской техники, также на</w:t>
      </w:r>
    </w:p>
    <w:p w:rsidR="00216BDB" w:rsidRPr="00216BDB" w:rsidRDefault="00216BDB" w:rsidP="00216BDB">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электронном носителе в формате docx);</w:t>
      </w:r>
    </w:p>
    <w:p w:rsidR="00216BDB" w:rsidRPr="00216BDB" w:rsidRDefault="00216BDB" w:rsidP="00216BDB">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16BDB" w:rsidRPr="00216BDB" w:rsidRDefault="00216BDB" w:rsidP="00216BDB">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216BDB" w:rsidRPr="00216BDB" w:rsidRDefault="00216BDB" w:rsidP="00216BDB">
      <w:pPr>
        <w:pStyle w:val="ae"/>
        <w:spacing w:before="0" w:beforeAutospacing="0" w:after="0" w:afterAutospacing="0"/>
        <w:jc w:val="both"/>
        <w:rPr>
          <w:rFonts w:ascii="Times New Roman" w:eastAsia="Times New Roman" w:hAnsi="Times New Roman"/>
        </w:rPr>
      </w:pPr>
      <w:r w:rsidRPr="00216BDB">
        <w:rPr>
          <w:rFonts w:ascii="Times New Roman" w:eastAsia="Times New Roman" w:hAnsi="Times New Roman"/>
        </w:rPr>
        <w:t>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216BDB" w:rsidRPr="00216BDB" w:rsidRDefault="00216BDB" w:rsidP="00216BDB">
      <w:pPr>
        <w:pStyle w:val="ae"/>
        <w:jc w:val="both"/>
        <w:rPr>
          <w:rFonts w:ascii="Times New Roman" w:hAnsi="Times New Roman"/>
        </w:rPr>
      </w:pPr>
      <w:r w:rsidRPr="00216BDB">
        <w:rPr>
          <w:rFonts w:ascii="Times New Roman" w:eastAsia="Times New Roman" w:hAnsi="Times New Roman"/>
          <w:b/>
        </w:rPr>
        <w:t xml:space="preserve">     22. </w:t>
      </w:r>
      <w:r w:rsidRPr="00216BDB">
        <w:rPr>
          <w:rFonts w:ascii="Times New Roman" w:eastAsia="Times New Roman" w:hAnsi="Times New Roman"/>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r w:rsidRPr="00216BDB">
        <w:rPr>
          <w:rFonts w:ascii="Times New Roman" w:hAnsi="Times New Roman"/>
        </w:rPr>
        <w:t xml:space="preserve">           </w:t>
      </w:r>
    </w:p>
    <w:p w:rsidR="00216BDB" w:rsidRPr="00216BDB" w:rsidRDefault="00216BDB" w:rsidP="00216BDB">
      <w:pPr>
        <w:autoSpaceDE w:val="0"/>
        <w:autoSpaceDN w:val="0"/>
        <w:adjustRightInd w:val="0"/>
        <w:jc w:val="both"/>
        <w:rPr>
          <w:rFonts w:ascii="Times New Roman" w:hAnsi="Times New Roman" w:cs="Times New Roman"/>
          <w:sz w:val="24"/>
          <w:szCs w:val="24"/>
        </w:rPr>
      </w:pPr>
    </w:p>
    <w:p w:rsidR="00216BDB" w:rsidRPr="00216BDB" w:rsidRDefault="00216BDB" w:rsidP="00216BDB">
      <w:pPr>
        <w:pStyle w:val="ae"/>
        <w:rPr>
          <w:rFonts w:ascii="Times New Roman" w:hAnsi="Times New Roman"/>
          <w:b/>
        </w:rPr>
      </w:pPr>
      <w:r w:rsidRPr="00216BDB">
        <w:rPr>
          <w:rFonts w:ascii="Times New Roman" w:hAnsi="Times New Roman"/>
        </w:rPr>
        <w:t xml:space="preserve">                               </w:t>
      </w:r>
      <w:r w:rsidRPr="00216BDB">
        <w:rPr>
          <w:rFonts w:ascii="Times New Roman" w:hAnsi="Times New Roman"/>
          <w:b/>
        </w:rPr>
        <w:t>Ценовое предложение тендерной заявки.</w:t>
      </w:r>
    </w:p>
    <w:p w:rsidR="00216BDB" w:rsidRPr="00216BDB" w:rsidRDefault="00216BDB" w:rsidP="00216BDB">
      <w:pPr>
        <w:pStyle w:val="Iauiue"/>
        <w:widowControl/>
        <w:tabs>
          <w:tab w:val="num" w:pos="927"/>
        </w:tabs>
        <w:jc w:val="both"/>
        <w:rPr>
          <w:sz w:val="24"/>
          <w:szCs w:val="24"/>
        </w:rPr>
      </w:pPr>
      <w:r w:rsidRPr="00216BDB">
        <w:rPr>
          <w:b/>
          <w:sz w:val="24"/>
          <w:szCs w:val="24"/>
        </w:rPr>
        <w:t xml:space="preserve">    23.</w:t>
      </w:r>
      <w:r w:rsidRPr="00216BDB">
        <w:rPr>
          <w:sz w:val="24"/>
          <w:szCs w:val="24"/>
        </w:rPr>
        <w:t xml:space="preserve"> Потенциальный  поставщик  указывает в Ценовом предложении по форме согласно </w:t>
      </w:r>
      <w:r w:rsidRPr="00216BDB">
        <w:rPr>
          <w:color w:val="FF0000"/>
          <w:sz w:val="24"/>
          <w:szCs w:val="24"/>
        </w:rPr>
        <w:t>приложению № 6</w:t>
      </w:r>
      <w:r w:rsidRPr="00216BDB">
        <w:rPr>
          <w:sz w:val="24"/>
          <w:szCs w:val="24"/>
        </w:rPr>
        <w:t xml:space="preserve"> к  тендерной  документации, цену  единицы  товара  и общую цену за товар, которые  он  предлагает  поставить  согласно  своей  тендерной  заявке.</w:t>
      </w:r>
    </w:p>
    <w:p w:rsidR="00216BDB" w:rsidRPr="00216BDB" w:rsidRDefault="00216BDB" w:rsidP="00216BDB">
      <w:pPr>
        <w:pStyle w:val="Iauiue"/>
        <w:widowControl/>
        <w:jc w:val="both"/>
        <w:rPr>
          <w:i/>
          <w:sz w:val="24"/>
          <w:szCs w:val="24"/>
        </w:rPr>
      </w:pPr>
      <w:r w:rsidRPr="00216BDB">
        <w:rPr>
          <w:b/>
          <w:sz w:val="24"/>
          <w:szCs w:val="24"/>
        </w:rPr>
        <w:t xml:space="preserve">    24.</w:t>
      </w:r>
      <w:r w:rsidRPr="00216BDB">
        <w:rPr>
          <w:sz w:val="24"/>
          <w:szCs w:val="24"/>
        </w:rPr>
        <w:t xml:space="preserve">  Цены  товаров  кроме  стоимости  самих  товаров  должны включать  в  себя:</w:t>
      </w:r>
    </w:p>
    <w:p w:rsidR="00216BDB" w:rsidRPr="00216BDB" w:rsidRDefault="00216BDB" w:rsidP="00216BDB">
      <w:pPr>
        <w:pStyle w:val="Iauiue"/>
        <w:widowControl/>
        <w:numPr>
          <w:ilvl w:val="0"/>
          <w:numId w:val="1"/>
        </w:numPr>
        <w:ind w:left="0" w:firstLine="0"/>
        <w:jc w:val="both"/>
        <w:rPr>
          <w:sz w:val="24"/>
          <w:szCs w:val="24"/>
        </w:rPr>
      </w:pPr>
      <w:r w:rsidRPr="00216BDB">
        <w:rPr>
          <w:sz w:val="24"/>
          <w:szCs w:val="24"/>
        </w:rPr>
        <w:t>расходы по транспортировке товара до заказчиков, оговоренных  в приложении 1 к  настоящей  тендерной  документации;</w:t>
      </w:r>
    </w:p>
    <w:p w:rsidR="00216BDB" w:rsidRPr="00216BDB" w:rsidRDefault="00216BDB" w:rsidP="00216BDB">
      <w:pPr>
        <w:pStyle w:val="Iauiue"/>
        <w:widowControl/>
        <w:numPr>
          <w:ilvl w:val="0"/>
          <w:numId w:val="1"/>
        </w:numPr>
        <w:ind w:left="0" w:firstLine="0"/>
        <w:jc w:val="both"/>
        <w:rPr>
          <w:i/>
          <w:sz w:val="24"/>
          <w:szCs w:val="24"/>
        </w:rPr>
      </w:pPr>
      <w:r w:rsidRPr="00216BDB">
        <w:rPr>
          <w:sz w:val="24"/>
          <w:szCs w:val="24"/>
        </w:rPr>
        <w:t>все налоги, пошлины и другие обязательные платежи и сборы, предусмотренные законодательством  Республики  Казахстан;</w:t>
      </w:r>
    </w:p>
    <w:p w:rsidR="00216BDB" w:rsidRPr="00216BDB" w:rsidRDefault="00216BDB" w:rsidP="00216BDB">
      <w:pPr>
        <w:pStyle w:val="Iauiue"/>
        <w:widowControl/>
        <w:numPr>
          <w:ilvl w:val="0"/>
          <w:numId w:val="1"/>
        </w:numPr>
        <w:ind w:left="0" w:firstLine="0"/>
        <w:jc w:val="both"/>
        <w:rPr>
          <w:sz w:val="24"/>
          <w:szCs w:val="24"/>
        </w:rPr>
      </w:pPr>
      <w:r w:rsidRPr="00216BDB">
        <w:rPr>
          <w:sz w:val="24"/>
          <w:szCs w:val="24"/>
        </w:rPr>
        <w:t>другие составляющие цены потенциального поставщика и требования об обосновании  предлагаемых  цен, включая  сопутствующие  услуги.</w:t>
      </w:r>
    </w:p>
    <w:p w:rsidR="00216BDB" w:rsidRPr="00216BDB" w:rsidRDefault="00216BDB" w:rsidP="00216BDB">
      <w:pPr>
        <w:pStyle w:val="Iauiue"/>
        <w:widowControl/>
        <w:jc w:val="both"/>
        <w:rPr>
          <w:sz w:val="24"/>
          <w:szCs w:val="24"/>
        </w:rPr>
      </w:pPr>
      <w:r w:rsidRPr="00216BDB">
        <w:rPr>
          <w:b/>
          <w:sz w:val="24"/>
          <w:szCs w:val="24"/>
        </w:rPr>
        <w:t xml:space="preserve">   25.</w:t>
      </w:r>
      <w:r w:rsidRPr="00216BDB">
        <w:rPr>
          <w:sz w:val="24"/>
          <w:szCs w:val="24"/>
        </w:rPr>
        <w:t xml:space="preserve"> В случае, если в Ценовом предложении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  </w:t>
      </w:r>
    </w:p>
    <w:p w:rsidR="00216BDB" w:rsidRPr="00216BDB" w:rsidRDefault="00216BDB" w:rsidP="00216BDB">
      <w:pPr>
        <w:pStyle w:val="-2"/>
        <w:ind w:firstLine="0"/>
        <w:rPr>
          <w:rFonts w:ascii="Times New Roman" w:hAnsi="Times New Roman"/>
          <w:sz w:val="24"/>
          <w:szCs w:val="24"/>
        </w:rPr>
      </w:pPr>
      <w:r w:rsidRPr="00216BDB">
        <w:rPr>
          <w:rFonts w:ascii="Times New Roman" w:hAnsi="Times New Roman"/>
          <w:sz w:val="24"/>
          <w:szCs w:val="24"/>
          <w:lang w:val="kk-KZ"/>
        </w:rPr>
        <w:t xml:space="preserve">По  каждому  </w:t>
      </w:r>
      <w:r w:rsidRPr="00216BDB">
        <w:rPr>
          <w:rFonts w:ascii="Times New Roman" w:hAnsi="Times New Roman"/>
          <w:sz w:val="24"/>
          <w:szCs w:val="24"/>
        </w:rPr>
        <w:t>лот</w:t>
      </w:r>
      <w:r w:rsidRPr="00216BDB">
        <w:rPr>
          <w:rFonts w:ascii="Times New Roman" w:hAnsi="Times New Roman"/>
          <w:sz w:val="24"/>
          <w:szCs w:val="24"/>
          <w:lang w:val="kk-KZ"/>
        </w:rPr>
        <w:t xml:space="preserve">у </w:t>
      </w:r>
      <w:r w:rsidRPr="00216BDB">
        <w:rPr>
          <w:rFonts w:ascii="Times New Roman" w:hAnsi="Times New Roman"/>
          <w:sz w:val="24"/>
          <w:szCs w:val="24"/>
        </w:rPr>
        <w:t xml:space="preserve"> потенциальный </w:t>
      </w:r>
      <w:r w:rsidRPr="00216BDB">
        <w:rPr>
          <w:rFonts w:ascii="Times New Roman" w:hAnsi="Times New Roman"/>
          <w:sz w:val="24"/>
          <w:szCs w:val="24"/>
          <w:lang w:val="kk-KZ"/>
        </w:rPr>
        <w:t xml:space="preserve"> </w:t>
      </w:r>
      <w:r w:rsidRPr="00216BDB">
        <w:rPr>
          <w:rFonts w:ascii="Times New Roman" w:hAnsi="Times New Roman"/>
          <w:sz w:val="24"/>
          <w:szCs w:val="24"/>
        </w:rPr>
        <w:t xml:space="preserve">поставщик </w:t>
      </w:r>
      <w:r w:rsidRPr="00216BDB">
        <w:rPr>
          <w:rFonts w:ascii="Times New Roman" w:hAnsi="Times New Roman"/>
          <w:sz w:val="24"/>
          <w:szCs w:val="24"/>
          <w:lang w:val="kk-KZ"/>
        </w:rPr>
        <w:t xml:space="preserve"> </w:t>
      </w:r>
      <w:r w:rsidRPr="00216BDB">
        <w:rPr>
          <w:rFonts w:ascii="Times New Roman" w:hAnsi="Times New Roman"/>
          <w:sz w:val="24"/>
          <w:szCs w:val="24"/>
        </w:rPr>
        <w:t>представляет  только  одну  цену.</w:t>
      </w:r>
    </w:p>
    <w:p w:rsidR="00216BDB" w:rsidRPr="00216BDB" w:rsidRDefault="00216BDB" w:rsidP="00216BDB">
      <w:pPr>
        <w:pStyle w:val="Iauiue"/>
        <w:widowControl/>
        <w:jc w:val="both"/>
        <w:rPr>
          <w:sz w:val="24"/>
          <w:szCs w:val="24"/>
        </w:rPr>
      </w:pPr>
      <w:r w:rsidRPr="00216BDB">
        <w:rPr>
          <w:b/>
          <w:sz w:val="24"/>
          <w:szCs w:val="24"/>
        </w:rPr>
        <w:t xml:space="preserve">   26. </w:t>
      </w:r>
      <w:r w:rsidRPr="00216BDB">
        <w:rPr>
          <w:sz w:val="24"/>
          <w:szCs w:val="24"/>
        </w:rPr>
        <w:t>В целях оптимального и эффективного расходования бюджетных средств, выделяемых для закупа товаров, предназначенных для оказания гарантированного объема бесплатной медицинской помощи, товары закупаются по ценам, не превышающим установленных в приложении к конкурсной документации.</w:t>
      </w:r>
    </w:p>
    <w:p w:rsidR="00216BDB" w:rsidRPr="00216BDB" w:rsidRDefault="00216BDB" w:rsidP="00216BDB">
      <w:pPr>
        <w:pStyle w:val="Iauiue"/>
        <w:widowControl/>
        <w:jc w:val="both"/>
        <w:rPr>
          <w:sz w:val="24"/>
          <w:szCs w:val="24"/>
          <w:lang w:val="ru-MO"/>
        </w:rPr>
      </w:pPr>
      <w:r w:rsidRPr="00216BDB">
        <w:rPr>
          <w:b/>
          <w:sz w:val="24"/>
          <w:szCs w:val="24"/>
        </w:rPr>
        <w:lastRenderedPageBreak/>
        <w:t xml:space="preserve">   27. </w:t>
      </w:r>
      <w:r w:rsidRPr="00216BDB">
        <w:rPr>
          <w:sz w:val="24"/>
          <w:szCs w:val="24"/>
        </w:rPr>
        <w:t>Цены, предлагаемые потенциальным поставщиком, должны оставаться фиксированными в течение всего срока выполнения  договора  о  закупках и  не  должны  меняться,  за  исключением  случаев  уменьшения  цены.</w:t>
      </w:r>
    </w:p>
    <w:p w:rsidR="00216BDB" w:rsidRPr="00216BDB" w:rsidRDefault="00216BDB" w:rsidP="00216BDB">
      <w:pPr>
        <w:pStyle w:val="31"/>
        <w:ind w:firstLine="0"/>
        <w:jc w:val="both"/>
        <w:rPr>
          <w:color w:val="000000"/>
          <w:sz w:val="24"/>
          <w:szCs w:val="24"/>
          <w:lang w:val="ru-MO"/>
        </w:rPr>
      </w:pPr>
    </w:p>
    <w:p w:rsidR="00216BDB" w:rsidRPr="00216BDB" w:rsidRDefault="00216BDB" w:rsidP="00216BDB">
      <w:pPr>
        <w:pStyle w:val="Iauiue"/>
        <w:widowControl/>
        <w:jc w:val="center"/>
        <w:rPr>
          <w:b/>
          <w:sz w:val="24"/>
          <w:szCs w:val="24"/>
        </w:rPr>
      </w:pPr>
      <w:r w:rsidRPr="00216BDB">
        <w:rPr>
          <w:b/>
          <w:sz w:val="24"/>
          <w:szCs w:val="24"/>
        </w:rPr>
        <w:t>Обеспечение  тендерной  заявки</w:t>
      </w:r>
    </w:p>
    <w:p w:rsidR="00216BDB" w:rsidRPr="00216BDB" w:rsidRDefault="00216BDB" w:rsidP="00163363">
      <w:pPr>
        <w:pStyle w:val="Iauiue"/>
        <w:widowControl/>
        <w:jc w:val="center"/>
        <w:rPr>
          <w:b/>
          <w:sz w:val="24"/>
          <w:szCs w:val="24"/>
        </w:rPr>
      </w:pPr>
    </w:p>
    <w:p w:rsidR="00216BDB" w:rsidRPr="00216BDB" w:rsidRDefault="00216BDB" w:rsidP="00163363">
      <w:pPr>
        <w:autoSpaceDE w:val="0"/>
        <w:autoSpaceDN w:val="0"/>
        <w:adjustRightInd w:val="0"/>
        <w:spacing w:line="240" w:lineRule="auto"/>
        <w:jc w:val="both"/>
        <w:rPr>
          <w:rFonts w:ascii="Times New Roman" w:hAnsi="Times New Roman" w:cs="Times New Roman"/>
          <w:sz w:val="24"/>
          <w:szCs w:val="24"/>
        </w:rPr>
      </w:pPr>
      <w:r w:rsidRPr="00216BDB">
        <w:rPr>
          <w:rFonts w:ascii="Times New Roman" w:hAnsi="Times New Roman" w:cs="Times New Roman"/>
          <w:b/>
          <w:sz w:val="24"/>
          <w:szCs w:val="24"/>
        </w:rPr>
        <w:t xml:space="preserve">   28.</w:t>
      </w:r>
      <w:r w:rsidRPr="00216BDB">
        <w:rPr>
          <w:rFonts w:ascii="Times New Roman" w:hAnsi="Times New Roman" w:cs="Times New Roman"/>
          <w:sz w:val="24"/>
          <w:szCs w:val="24"/>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медицинских изделий или фармацевтических услуг.</w:t>
      </w:r>
    </w:p>
    <w:p w:rsidR="00216BDB" w:rsidRPr="00216BDB" w:rsidRDefault="00216BDB" w:rsidP="00163363">
      <w:pPr>
        <w:spacing w:line="240" w:lineRule="auto"/>
        <w:jc w:val="both"/>
        <w:rPr>
          <w:rFonts w:ascii="Times New Roman" w:hAnsi="Times New Roman" w:cs="Times New Roman"/>
          <w:sz w:val="24"/>
          <w:szCs w:val="24"/>
        </w:rPr>
      </w:pPr>
      <w:r w:rsidRPr="00216BDB">
        <w:rPr>
          <w:rFonts w:ascii="Times New Roman" w:hAnsi="Times New Roman" w:cs="Times New Roman"/>
          <w:sz w:val="24"/>
          <w:szCs w:val="24"/>
        </w:rPr>
        <w:t>Гарантийное обеспечение тендерной заявки (далее - гарантийное обеспечение) представляется в виде:</w:t>
      </w:r>
      <w:bookmarkStart w:id="5" w:name="z270"/>
      <w:bookmarkEnd w:id="5"/>
    </w:p>
    <w:p w:rsidR="00216BDB" w:rsidRPr="00216BDB" w:rsidRDefault="00216BDB" w:rsidP="00163363">
      <w:pPr>
        <w:spacing w:line="240" w:lineRule="auto"/>
        <w:jc w:val="both"/>
        <w:rPr>
          <w:rFonts w:ascii="Times New Roman" w:hAnsi="Times New Roman" w:cs="Times New Roman"/>
          <w:sz w:val="24"/>
          <w:szCs w:val="24"/>
        </w:rPr>
      </w:pPr>
      <w:r w:rsidRPr="00216BDB">
        <w:rPr>
          <w:rFonts w:ascii="Times New Roman" w:hAnsi="Times New Roman" w:cs="Times New Roman"/>
          <w:sz w:val="24"/>
          <w:szCs w:val="24"/>
        </w:rPr>
        <w:t>1) гарантийного денежного взноса, который вносится на банковский счет заказчика или организатора закупа;</w:t>
      </w:r>
      <w:bookmarkStart w:id="6" w:name="z271"/>
      <w:bookmarkEnd w:id="6"/>
    </w:p>
    <w:p w:rsidR="00216BDB" w:rsidRPr="00216BDB" w:rsidRDefault="00216BDB" w:rsidP="00163363">
      <w:pPr>
        <w:spacing w:line="240" w:lineRule="auto"/>
        <w:jc w:val="both"/>
        <w:rPr>
          <w:rFonts w:ascii="Times New Roman" w:hAnsi="Times New Roman" w:cs="Times New Roman"/>
          <w:color w:val="000000"/>
          <w:spacing w:val="2"/>
          <w:sz w:val="24"/>
          <w:szCs w:val="24"/>
          <w:shd w:val="clear" w:color="auto" w:fill="FFFFFF"/>
        </w:rPr>
      </w:pPr>
      <w:r w:rsidRPr="00216BDB">
        <w:rPr>
          <w:rFonts w:ascii="Times New Roman" w:hAnsi="Times New Roman" w:cs="Times New Roman"/>
          <w:sz w:val="24"/>
          <w:szCs w:val="24"/>
        </w:rPr>
        <w:t>2) банковской гарантии согласно приложению 8) к тендерной документации</w:t>
      </w:r>
      <w:r w:rsidRPr="00216BDB">
        <w:rPr>
          <w:rFonts w:ascii="Times New Roman" w:hAnsi="Times New Roman" w:cs="Times New Roman"/>
          <w:color w:val="000000"/>
          <w:spacing w:val="2"/>
          <w:sz w:val="24"/>
          <w:szCs w:val="24"/>
          <w:shd w:val="clear" w:color="auto" w:fill="FFFFFF"/>
        </w:rPr>
        <w:t>.</w:t>
      </w:r>
    </w:p>
    <w:p w:rsidR="00216BDB" w:rsidRPr="00216BDB" w:rsidRDefault="00216BDB" w:rsidP="00163363">
      <w:pPr>
        <w:spacing w:line="240" w:lineRule="auto"/>
        <w:jc w:val="both"/>
        <w:rPr>
          <w:rFonts w:ascii="Times New Roman" w:hAnsi="Times New Roman" w:cs="Times New Roman"/>
          <w:sz w:val="24"/>
          <w:szCs w:val="24"/>
        </w:rPr>
      </w:pPr>
      <w:r w:rsidRPr="00216BDB">
        <w:rPr>
          <w:rFonts w:ascii="Times New Roman" w:hAnsi="Times New Roman" w:cs="Times New Roman"/>
          <w:sz w:val="24"/>
          <w:szCs w:val="24"/>
        </w:rPr>
        <w:t xml:space="preserve">   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216BDB" w:rsidRPr="00216BDB" w:rsidRDefault="00216BDB" w:rsidP="00216BDB">
      <w:pPr>
        <w:rPr>
          <w:rFonts w:ascii="Times New Roman" w:hAnsi="Times New Roman" w:cs="Times New Roman"/>
          <w:sz w:val="24"/>
          <w:szCs w:val="24"/>
        </w:rPr>
      </w:pPr>
    </w:p>
    <w:p w:rsidR="00216BDB" w:rsidRPr="00216BDB" w:rsidRDefault="00216BDB" w:rsidP="00216BDB">
      <w:pPr>
        <w:pStyle w:val="Iauiue"/>
        <w:widowControl/>
        <w:ind w:left="114"/>
        <w:jc w:val="both"/>
        <w:rPr>
          <w:color w:val="000000"/>
          <w:sz w:val="24"/>
          <w:szCs w:val="24"/>
        </w:rPr>
      </w:pPr>
      <w:r w:rsidRPr="00216BDB">
        <w:rPr>
          <w:color w:val="000000"/>
          <w:sz w:val="24"/>
          <w:szCs w:val="24"/>
        </w:rPr>
        <w:t>Бенефициар  КГП «Рудненская городская поликлиника» управления здравоохранения  Костанайской области</w:t>
      </w:r>
    </w:p>
    <w:p w:rsidR="00216BDB" w:rsidRPr="00216BDB" w:rsidRDefault="00216BDB" w:rsidP="00216BDB">
      <w:pPr>
        <w:pStyle w:val="Iauiue"/>
        <w:widowControl/>
        <w:ind w:left="-426" w:firstLine="540"/>
        <w:jc w:val="both"/>
        <w:rPr>
          <w:color w:val="000000"/>
          <w:sz w:val="24"/>
          <w:szCs w:val="24"/>
        </w:rPr>
      </w:pPr>
      <w:r w:rsidRPr="00216BDB">
        <w:rPr>
          <w:color w:val="000000"/>
          <w:sz w:val="24"/>
          <w:szCs w:val="24"/>
        </w:rPr>
        <w:t>БИН  951040000277</w:t>
      </w:r>
    </w:p>
    <w:p w:rsidR="00216BDB" w:rsidRPr="00216BDB" w:rsidRDefault="00216BDB" w:rsidP="00216BDB">
      <w:pPr>
        <w:pStyle w:val="Iauiue"/>
        <w:widowControl/>
        <w:ind w:left="-426" w:firstLine="540"/>
        <w:jc w:val="both"/>
        <w:rPr>
          <w:color w:val="000000"/>
          <w:sz w:val="24"/>
          <w:szCs w:val="24"/>
        </w:rPr>
      </w:pPr>
      <w:r w:rsidRPr="00216BDB">
        <w:rPr>
          <w:color w:val="000000"/>
          <w:sz w:val="24"/>
          <w:szCs w:val="24"/>
        </w:rPr>
        <w:t>ИИК  KZ738560000006281854</w:t>
      </w:r>
    </w:p>
    <w:p w:rsidR="00216BDB" w:rsidRPr="00216BDB" w:rsidRDefault="00216BDB" w:rsidP="00216BDB">
      <w:pPr>
        <w:pStyle w:val="Iauiue"/>
        <w:widowControl/>
        <w:ind w:left="-426" w:firstLine="540"/>
        <w:jc w:val="both"/>
        <w:rPr>
          <w:color w:val="000000"/>
          <w:sz w:val="24"/>
          <w:szCs w:val="24"/>
        </w:rPr>
      </w:pPr>
      <w:r w:rsidRPr="00216BDB">
        <w:rPr>
          <w:color w:val="000000"/>
          <w:sz w:val="24"/>
          <w:szCs w:val="24"/>
        </w:rPr>
        <w:t>Филиал АО «Банк Центр Кредит» г.Рудный, БИК  КCJBKZKX</w:t>
      </w:r>
    </w:p>
    <w:p w:rsidR="00216BDB" w:rsidRPr="00216BDB" w:rsidRDefault="00216BDB" w:rsidP="00216BDB">
      <w:pPr>
        <w:pStyle w:val="Iauiue"/>
        <w:widowControl/>
        <w:ind w:left="-426" w:firstLine="540"/>
        <w:jc w:val="both"/>
        <w:rPr>
          <w:color w:val="FF0000"/>
          <w:sz w:val="24"/>
          <w:szCs w:val="24"/>
        </w:rPr>
      </w:pPr>
      <w:r w:rsidRPr="00216BDB">
        <w:rPr>
          <w:color w:val="FF0000"/>
          <w:sz w:val="24"/>
          <w:szCs w:val="24"/>
        </w:rPr>
        <w:t>КБЕ 12     КНП 171</w:t>
      </w:r>
    </w:p>
    <w:p w:rsidR="00216BDB" w:rsidRPr="00216BDB" w:rsidRDefault="00216BDB" w:rsidP="00216BDB">
      <w:pPr>
        <w:pStyle w:val="Iauiue"/>
        <w:widowControl/>
        <w:ind w:left="-426" w:firstLine="540"/>
        <w:jc w:val="both"/>
        <w:rPr>
          <w:color w:val="FF0000"/>
          <w:sz w:val="24"/>
          <w:szCs w:val="24"/>
        </w:rPr>
      </w:pP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b/>
          <w:sz w:val="24"/>
          <w:szCs w:val="24"/>
        </w:rPr>
        <w:t>29.</w:t>
      </w:r>
      <w:r w:rsidRPr="00216BDB">
        <w:rPr>
          <w:rFonts w:ascii="Times New Roman" w:hAnsi="Times New Roman" w:cs="Times New Roman"/>
          <w:sz w:val="24"/>
          <w:szCs w:val="24"/>
        </w:rPr>
        <w:t xml:space="preserve"> Гарантийное обеспечение возвращается потенциальному поставщику в течение пяти рабочих дней в случаях:</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1) отзыва тендерной заявки потенциальным поставщиком до истечения</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окончательного срока их приема;</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2) отклонения тендерной заявки по основанию несоответствия положениям</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тендерной документации;</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3) признания победителем тендера другого потенциального поставщика;</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4) прекращения процедур закупа без определения победителя тендера;</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5) вступления в силу договора закупа и внесения победителем тендера</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sz w:val="24"/>
          <w:szCs w:val="24"/>
        </w:rPr>
        <w:t>гарантийного обеспечения исполнения договора закупа.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Гарантийное обеспечение не возвращается потенциальному поставщику, если :</w:t>
      </w:r>
    </w:p>
    <w:p w:rsidR="00216BDB" w:rsidRPr="00216BDB" w:rsidRDefault="00216BDB" w:rsidP="00216BDB">
      <w:pPr>
        <w:ind w:left="720"/>
        <w:jc w:val="both"/>
        <w:rPr>
          <w:rFonts w:ascii="Times New Roman" w:hAnsi="Times New Roman" w:cs="Times New Roman"/>
          <w:sz w:val="24"/>
          <w:szCs w:val="24"/>
        </w:rPr>
      </w:pPr>
      <w:r w:rsidRPr="00216BDB">
        <w:rPr>
          <w:rFonts w:ascii="Times New Roman" w:hAnsi="Times New Roman" w:cs="Times New Roman"/>
          <w:sz w:val="24"/>
          <w:szCs w:val="24"/>
        </w:rPr>
        <w:t>1) он  отозвал или изменил тендерную заявку после истечения окончательного срока приема тендерных заявок;</w:t>
      </w:r>
    </w:p>
    <w:p w:rsidR="00216BDB" w:rsidRPr="00216BDB" w:rsidRDefault="00216BDB" w:rsidP="00216BDB">
      <w:pPr>
        <w:ind w:firstLine="709"/>
        <w:jc w:val="both"/>
        <w:rPr>
          <w:rFonts w:ascii="Times New Roman" w:hAnsi="Times New Roman" w:cs="Times New Roman"/>
          <w:sz w:val="24"/>
          <w:szCs w:val="24"/>
        </w:rPr>
      </w:pPr>
      <w:r w:rsidRPr="00216BDB">
        <w:rPr>
          <w:rFonts w:ascii="Times New Roman" w:hAnsi="Times New Roman" w:cs="Times New Roman"/>
          <w:sz w:val="24"/>
          <w:szCs w:val="24"/>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216BDB" w:rsidRPr="00216BDB" w:rsidRDefault="00216BDB" w:rsidP="00216BDB">
      <w:pPr>
        <w:ind w:firstLine="709"/>
        <w:jc w:val="both"/>
        <w:rPr>
          <w:rFonts w:ascii="Times New Roman" w:hAnsi="Times New Roman" w:cs="Times New Roman"/>
          <w:sz w:val="24"/>
          <w:szCs w:val="24"/>
        </w:rPr>
      </w:pPr>
      <w:r w:rsidRPr="00216BDB">
        <w:rPr>
          <w:rFonts w:ascii="Times New Roman" w:hAnsi="Times New Roman" w:cs="Times New Roman"/>
          <w:sz w:val="24"/>
          <w:szCs w:val="24"/>
        </w:rPr>
        <w:lastRenderedPageBreak/>
        <w:t>1)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216BDB" w:rsidRPr="00216BDB" w:rsidRDefault="00216BDB" w:rsidP="00216BDB">
      <w:pPr>
        <w:ind w:left="720"/>
        <w:jc w:val="both"/>
        <w:rPr>
          <w:rFonts w:ascii="Times New Roman" w:hAnsi="Times New Roman" w:cs="Times New Roman"/>
          <w:sz w:val="24"/>
          <w:szCs w:val="24"/>
        </w:rPr>
      </w:pPr>
    </w:p>
    <w:p w:rsidR="00216BDB" w:rsidRPr="00216BDB" w:rsidRDefault="00216BDB" w:rsidP="00216BDB">
      <w:pPr>
        <w:pStyle w:val="Iauiue"/>
        <w:widowControl/>
        <w:jc w:val="center"/>
        <w:rPr>
          <w:b/>
          <w:sz w:val="24"/>
          <w:szCs w:val="24"/>
          <w:u w:val="single"/>
        </w:rPr>
      </w:pPr>
      <w:r w:rsidRPr="00216BDB">
        <w:rPr>
          <w:b/>
          <w:sz w:val="24"/>
          <w:szCs w:val="24"/>
          <w:u w:val="single"/>
        </w:rPr>
        <w:t>Оформление и визирование  тендерной заявки</w:t>
      </w:r>
    </w:p>
    <w:p w:rsidR="00216BDB" w:rsidRPr="00216BDB" w:rsidRDefault="00216BDB" w:rsidP="00216BDB">
      <w:pPr>
        <w:pStyle w:val="Iauiue"/>
        <w:widowControl/>
        <w:jc w:val="both"/>
        <w:rPr>
          <w:b/>
          <w:sz w:val="24"/>
          <w:szCs w:val="24"/>
        </w:rPr>
      </w:pPr>
    </w:p>
    <w:p w:rsidR="00216BDB" w:rsidRPr="00216BDB" w:rsidRDefault="00216BDB" w:rsidP="00216BDB">
      <w:pPr>
        <w:autoSpaceDE w:val="0"/>
        <w:autoSpaceDN w:val="0"/>
        <w:adjustRightInd w:val="0"/>
        <w:ind w:firstLine="720"/>
        <w:jc w:val="both"/>
        <w:rPr>
          <w:rFonts w:ascii="Times New Roman" w:hAnsi="Times New Roman" w:cs="Times New Roman"/>
          <w:sz w:val="24"/>
          <w:szCs w:val="24"/>
        </w:rPr>
      </w:pPr>
      <w:r w:rsidRPr="00216BDB">
        <w:rPr>
          <w:rFonts w:ascii="Times New Roman" w:hAnsi="Times New Roman" w:cs="Times New Roman"/>
          <w:b/>
          <w:sz w:val="24"/>
          <w:szCs w:val="24"/>
        </w:rPr>
        <w:t>30</w:t>
      </w:r>
      <w:r w:rsidRPr="00216BDB">
        <w:rPr>
          <w:rFonts w:ascii="Times New Roman" w:hAnsi="Times New Roman" w:cs="Times New Roman"/>
          <w:sz w:val="24"/>
          <w:szCs w:val="24"/>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216BDB" w:rsidRPr="00216BDB" w:rsidRDefault="00216BDB" w:rsidP="00216BDB">
      <w:pPr>
        <w:autoSpaceDE w:val="0"/>
        <w:autoSpaceDN w:val="0"/>
        <w:adjustRightInd w:val="0"/>
        <w:ind w:firstLine="720"/>
        <w:jc w:val="both"/>
        <w:rPr>
          <w:rFonts w:ascii="Times New Roman" w:hAnsi="Times New Roman" w:cs="Times New Roman"/>
          <w:sz w:val="24"/>
          <w:szCs w:val="24"/>
        </w:rPr>
      </w:pPr>
      <w:r w:rsidRPr="00216BDB">
        <w:rPr>
          <w:rFonts w:ascii="Times New Roman" w:hAnsi="Times New Roman" w:cs="Times New Roman"/>
          <w:b/>
          <w:sz w:val="24"/>
          <w:szCs w:val="24"/>
        </w:rPr>
        <w:t>31.</w:t>
      </w:r>
      <w:r w:rsidRPr="00216BDB">
        <w:rPr>
          <w:rFonts w:ascii="Times New Roman" w:hAnsi="Times New Roman" w:cs="Times New Roman"/>
          <w:sz w:val="24"/>
          <w:szCs w:val="24"/>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216BDB" w:rsidRPr="00216BDB" w:rsidRDefault="00216BDB" w:rsidP="00216BDB">
      <w:pPr>
        <w:pStyle w:val="31"/>
        <w:ind w:firstLine="0"/>
        <w:jc w:val="both"/>
        <w:rPr>
          <w:color w:val="000000"/>
          <w:sz w:val="24"/>
          <w:szCs w:val="24"/>
        </w:rPr>
      </w:pPr>
    </w:p>
    <w:p w:rsidR="00216BDB" w:rsidRPr="00216BDB" w:rsidRDefault="00216BDB" w:rsidP="00216BDB">
      <w:pPr>
        <w:pStyle w:val="31"/>
        <w:ind w:firstLine="0"/>
        <w:jc w:val="both"/>
        <w:rPr>
          <w:color w:val="000000"/>
          <w:sz w:val="24"/>
          <w:szCs w:val="24"/>
        </w:rPr>
      </w:pPr>
    </w:p>
    <w:p w:rsidR="00216BDB" w:rsidRPr="00216BDB" w:rsidRDefault="00216BDB" w:rsidP="00216BDB">
      <w:pPr>
        <w:pStyle w:val="Iauiue"/>
        <w:widowControl/>
        <w:jc w:val="center"/>
        <w:rPr>
          <w:b/>
          <w:sz w:val="24"/>
          <w:szCs w:val="24"/>
          <w:u w:val="single"/>
        </w:rPr>
      </w:pPr>
      <w:r w:rsidRPr="00216BDB">
        <w:rPr>
          <w:b/>
          <w:sz w:val="24"/>
          <w:szCs w:val="24"/>
          <w:u w:val="single"/>
        </w:rPr>
        <w:t>Опечатывание</w:t>
      </w:r>
      <w:r w:rsidRPr="00216BDB">
        <w:rPr>
          <w:b/>
          <w:sz w:val="24"/>
          <w:szCs w:val="24"/>
          <w:u w:val="single"/>
          <w:lang w:val="ru-MO"/>
        </w:rPr>
        <w:t xml:space="preserve"> </w:t>
      </w:r>
      <w:r w:rsidRPr="00216BDB">
        <w:rPr>
          <w:b/>
          <w:sz w:val="24"/>
          <w:szCs w:val="24"/>
          <w:u w:val="single"/>
        </w:rPr>
        <w:t xml:space="preserve"> и</w:t>
      </w:r>
      <w:r w:rsidRPr="00216BDB">
        <w:rPr>
          <w:b/>
          <w:sz w:val="24"/>
          <w:szCs w:val="24"/>
          <w:u w:val="single"/>
          <w:lang w:val="ru-MO"/>
        </w:rPr>
        <w:t xml:space="preserve"> </w:t>
      </w:r>
      <w:r w:rsidRPr="00216BDB">
        <w:rPr>
          <w:b/>
          <w:sz w:val="24"/>
          <w:szCs w:val="24"/>
          <w:u w:val="single"/>
        </w:rPr>
        <w:t xml:space="preserve"> маркировка</w:t>
      </w:r>
      <w:r w:rsidRPr="00216BDB">
        <w:rPr>
          <w:b/>
          <w:sz w:val="24"/>
          <w:szCs w:val="24"/>
          <w:u w:val="single"/>
          <w:lang w:val="ru-MO"/>
        </w:rPr>
        <w:t xml:space="preserve">  </w:t>
      </w:r>
      <w:r w:rsidRPr="00216BDB">
        <w:rPr>
          <w:b/>
          <w:sz w:val="24"/>
          <w:szCs w:val="24"/>
          <w:u w:val="single"/>
        </w:rPr>
        <w:t>конверта</w:t>
      </w:r>
      <w:r w:rsidRPr="00216BDB">
        <w:rPr>
          <w:b/>
          <w:sz w:val="24"/>
          <w:szCs w:val="24"/>
          <w:u w:val="single"/>
          <w:lang w:val="ru-MO"/>
        </w:rPr>
        <w:t xml:space="preserve"> </w:t>
      </w:r>
      <w:r w:rsidRPr="00216BDB">
        <w:rPr>
          <w:b/>
          <w:sz w:val="24"/>
          <w:szCs w:val="24"/>
          <w:u w:val="single"/>
        </w:rPr>
        <w:t xml:space="preserve"> с </w:t>
      </w:r>
      <w:r w:rsidRPr="00216BDB">
        <w:rPr>
          <w:b/>
          <w:sz w:val="24"/>
          <w:szCs w:val="24"/>
          <w:u w:val="single"/>
          <w:lang w:val="ru-MO"/>
        </w:rPr>
        <w:t xml:space="preserve"> тендер</w:t>
      </w:r>
      <w:r w:rsidRPr="00216BDB">
        <w:rPr>
          <w:b/>
          <w:sz w:val="24"/>
          <w:szCs w:val="24"/>
          <w:u w:val="single"/>
        </w:rPr>
        <w:t>ной</w:t>
      </w:r>
      <w:r w:rsidRPr="00216BDB">
        <w:rPr>
          <w:b/>
          <w:sz w:val="24"/>
          <w:szCs w:val="24"/>
          <w:u w:val="single"/>
          <w:lang w:val="ru-MO"/>
        </w:rPr>
        <w:t xml:space="preserve"> </w:t>
      </w:r>
      <w:r w:rsidRPr="00216BDB">
        <w:rPr>
          <w:b/>
          <w:sz w:val="24"/>
          <w:szCs w:val="24"/>
          <w:u w:val="single"/>
        </w:rPr>
        <w:t xml:space="preserve"> заявкой.</w:t>
      </w:r>
    </w:p>
    <w:p w:rsidR="00216BDB" w:rsidRPr="00216BDB" w:rsidRDefault="00216BDB" w:rsidP="00216BDB">
      <w:pPr>
        <w:pStyle w:val="Iauiue"/>
        <w:widowControl/>
        <w:jc w:val="both"/>
        <w:rPr>
          <w:b/>
          <w:sz w:val="24"/>
          <w:szCs w:val="24"/>
          <w:u w:val="single"/>
        </w:rPr>
      </w:pPr>
    </w:p>
    <w:p w:rsidR="00216BDB" w:rsidRPr="00216BDB" w:rsidRDefault="00216BDB" w:rsidP="00216BDB">
      <w:pPr>
        <w:pStyle w:val="aa"/>
        <w:tabs>
          <w:tab w:val="clear" w:pos="0"/>
        </w:tabs>
        <w:ind w:firstLine="720"/>
        <w:rPr>
          <w:sz w:val="24"/>
          <w:szCs w:val="24"/>
        </w:rPr>
      </w:pPr>
      <w:r w:rsidRPr="00216BDB">
        <w:rPr>
          <w:b/>
          <w:sz w:val="24"/>
          <w:szCs w:val="24"/>
        </w:rPr>
        <w:t>32.</w:t>
      </w:r>
      <w:r w:rsidRPr="00216BDB">
        <w:rPr>
          <w:sz w:val="24"/>
          <w:szCs w:val="24"/>
        </w:rPr>
        <w:t xml:space="preserve"> 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а также телефон потенциального поставщика. </w:t>
      </w:r>
    </w:p>
    <w:p w:rsidR="00216BDB" w:rsidRPr="00216BDB" w:rsidRDefault="00216BDB" w:rsidP="00216BDB">
      <w:pPr>
        <w:ind w:firstLine="720"/>
        <w:jc w:val="both"/>
        <w:rPr>
          <w:rFonts w:ascii="Times New Roman" w:hAnsi="Times New Roman" w:cs="Times New Roman"/>
          <w:b/>
          <w:bCs/>
          <w:sz w:val="24"/>
          <w:szCs w:val="24"/>
        </w:rPr>
      </w:pPr>
      <w:r w:rsidRPr="00216BDB">
        <w:rPr>
          <w:rStyle w:val="s0"/>
          <w:b/>
          <w:bCs/>
          <w:sz w:val="24"/>
          <w:szCs w:val="24"/>
        </w:rPr>
        <w:t>33.</w:t>
      </w:r>
      <w:r w:rsidRPr="00216BDB">
        <w:rPr>
          <w:rStyle w:val="s0"/>
          <w:sz w:val="24"/>
          <w:szCs w:val="24"/>
        </w:rPr>
        <w:t xml:space="preserve"> Конверт должен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w:t>
      </w:r>
      <w:r w:rsidRPr="00216BDB">
        <w:rPr>
          <w:rFonts w:ascii="Times New Roman" w:hAnsi="Times New Roman" w:cs="Times New Roman"/>
          <w:b/>
          <w:sz w:val="24"/>
          <w:szCs w:val="24"/>
        </w:rPr>
        <w:t xml:space="preserve">индекс </w:t>
      </w:r>
      <w:r w:rsidRPr="00216BDB">
        <w:rPr>
          <w:rFonts w:ascii="Times New Roman" w:hAnsi="Times New Roman" w:cs="Times New Roman"/>
          <w:b/>
          <w:sz w:val="24"/>
          <w:szCs w:val="24"/>
          <w:lang w:val="en-US"/>
        </w:rPr>
        <w:t>P</w:t>
      </w:r>
      <w:r w:rsidRPr="00216BDB">
        <w:rPr>
          <w:rFonts w:ascii="Times New Roman" w:hAnsi="Times New Roman" w:cs="Times New Roman"/>
          <w:b/>
          <w:sz w:val="24"/>
          <w:szCs w:val="24"/>
        </w:rPr>
        <w:t>16</w:t>
      </w:r>
      <w:r w:rsidRPr="00216BDB">
        <w:rPr>
          <w:rFonts w:ascii="Times New Roman" w:hAnsi="Times New Roman" w:cs="Times New Roman"/>
          <w:b/>
          <w:sz w:val="24"/>
          <w:szCs w:val="24"/>
          <w:lang w:val="en-US"/>
        </w:rPr>
        <w:t>EOM</w:t>
      </w:r>
      <w:r w:rsidRPr="00216BDB">
        <w:rPr>
          <w:rFonts w:ascii="Times New Roman" w:hAnsi="Times New Roman" w:cs="Times New Roman"/>
          <w:b/>
          <w:sz w:val="24"/>
          <w:szCs w:val="24"/>
        </w:rPr>
        <w:t xml:space="preserve">4, Костанайская обл., город Рудный, улица 50 лет Октября, 102 А, </w:t>
      </w:r>
      <w:r w:rsidRPr="00216BDB">
        <w:rPr>
          <w:rFonts w:ascii="Times New Roman" w:hAnsi="Times New Roman" w:cs="Times New Roman"/>
          <w:b/>
          <w:bCs/>
          <w:sz w:val="24"/>
          <w:szCs w:val="24"/>
        </w:rPr>
        <w:t>каб. № 212 Б</w:t>
      </w:r>
      <w:r w:rsidRPr="00216BDB">
        <w:rPr>
          <w:rStyle w:val="s0"/>
          <w:sz w:val="24"/>
          <w:szCs w:val="24"/>
        </w:rPr>
        <w:t xml:space="preserve">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 - </w:t>
      </w:r>
      <w:r w:rsidRPr="00216BDB">
        <w:rPr>
          <w:rFonts w:ascii="Times New Roman" w:hAnsi="Times New Roman" w:cs="Times New Roman"/>
          <w:b/>
          <w:sz w:val="24"/>
          <w:szCs w:val="24"/>
          <w:lang w:val="ru-MO"/>
        </w:rPr>
        <w:t>“</w:t>
      </w:r>
      <w:r w:rsidRPr="00216BDB">
        <w:rPr>
          <w:rFonts w:ascii="Times New Roman" w:hAnsi="Times New Roman" w:cs="Times New Roman"/>
          <w:b/>
          <w:sz w:val="24"/>
          <w:szCs w:val="24"/>
        </w:rPr>
        <w:t>Не вскрывать до</w:t>
      </w:r>
      <w:r w:rsidRPr="00216BDB">
        <w:rPr>
          <w:rFonts w:ascii="Times New Roman" w:hAnsi="Times New Roman" w:cs="Times New Roman"/>
          <w:b/>
          <w:color w:val="FF0000"/>
          <w:sz w:val="24"/>
          <w:szCs w:val="24"/>
        </w:rPr>
        <w:t xml:space="preserve"> указать день, месяц, год (2021г.)  ___ часов ___ минут</w:t>
      </w:r>
      <w:r w:rsidRPr="00216BDB">
        <w:rPr>
          <w:rFonts w:ascii="Times New Roman" w:hAnsi="Times New Roman" w:cs="Times New Roman"/>
          <w:b/>
          <w:color w:val="FF0000"/>
          <w:sz w:val="24"/>
          <w:szCs w:val="24"/>
          <w:lang w:val="ru-MO"/>
        </w:rPr>
        <w:t>”</w:t>
      </w:r>
      <w:r w:rsidRPr="00216BDB">
        <w:rPr>
          <w:rFonts w:ascii="Times New Roman" w:hAnsi="Times New Roman" w:cs="Times New Roman"/>
          <w:b/>
          <w:color w:val="FF0000"/>
          <w:sz w:val="24"/>
          <w:szCs w:val="24"/>
        </w:rPr>
        <w:t xml:space="preserve">. </w:t>
      </w:r>
    </w:p>
    <w:p w:rsidR="00216BDB" w:rsidRPr="00216BDB" w:rsidRDefault="00216BDB" w:rsidP="00216BDB">
      <w:pPr>
        <w:pStyle w:val="Iauiue"/>
        <w:widowControl/>
        <w:jc w:val="center"/>
        <w:rPr>
          <w:b/>
          <w:sz w:val="24"/>
          <w:szCs w:val="24"/>
        </w:rPr>
      </w:pPr>
    </w:p>
    <w:p w:rsidR="00216BDB" w:rsidRPr="00216BDB" w:rsidRDefault="00216BDB" w:rsidP="00216BDB">
      <w:pPr>
        <w:pStyle w:val="Iauiue"/>
        <w:widowControl/>
        <w:jc w:val="center"/>
        <w:rPr>
          <w:b/>
          <w:sz w:val="24"/>
          <w:szCs w:val="24"/>
        </w:rPr>
      </w:pPr>
      <w:r w:rsidRPr="00216BDB">
        <w:rPr>
          <w:b/>
          <w:sz w:val="24"/>
          <w:szCs w:val="24"/>
        </w:rPr>
        <w:t>Место</w:t>
      </w:r>
      <w:r w:rsidRPr="00216BDB">
        <w:rPr>
          <w:b/>
          <w:sz w:val="24"/>
          <w:szCs w:val="24"/>
          <w:lang w:val="ru-MO"/>
        </w:rPr>
        <w:t xml:space="preserve"> </w:t>
      </w:r>
      <w:r w:rsidRPr="00216BDB">
        <w:rPr>
          <w:b/>
          <w:sz w:val="24"/>
          <w:szCs w:val="24"/>
        </w:rPr>
        <w:t xml:space="preserve"> и </w:t>
      </w:r>
      <w:r w:rsidRPr="00216BDB">
        <w:rPr>
          <w:b/>
          <w:sz w:val="24"/>
          <w:szCs w:val="24"/>
          <w:lang w:val="ru-MO"/>
        </w:rPr>
        <w:t xml:space="preserve"> </w:t>
      </w:r>
      <w:r w:rsidRPr="00216BDB">
        <w:rPr>
          <w:b/>
          <w:sz w:val="24"/>
          <w:szCs w:val="24"/>
        </w:rPr>
        <w:t xml:space="preserve">окончательный </w:t>
      </w:r>
      <w:r w:rsidRPr="00216BDB">
        <w:rPr>
          <w:b/>
          <w:sz w:val="24"/>
          <w:szCs w:val="24"/>
          <w:lang w:val="ru-MO"/>
        </w:rPr>
        <w:t xml:space="preserve"> </w:t>
      </w:r>
      <w:r w:rsidRPr="00216BDB">
        <w:rPr>
          <w:b/>
          <w:sz w:val="24"/>
          <w:szCs w:val="24"/>
        </w:rPr>
        <w:t>срок</w:t>
      </w:r>
      <w:r w:rsidRPr="00216BDB">
        <w:rPr>
          <w:b/>
          <w:sz w:val="24"/>
          <w:szCs w:val="24"/>
          <w:lang w:val="ru-MO"/>
        </w:rPr>
        <w:t xml:space="preserve">  </w:t>
      </w:r>
      <w:r w:rsidRPr="00216BDB">
        <w:rPr>
          <w:b/>
          <w:sz w:val="24"/>
          <w:szCs w:val="24"/>
        </w:rPr>
        <w:t xml:space="preserve">представления </w:t>
      </w:r>
      <w:r w:rsidRPr="00216BDB">
        <w:rPr>
          <w:b/>
          <w:sz w:val="24"/>
          <w:szCs w:val="24"/>
          <w:lang w:val="ru-MO"/>
        </w:rPr>
        <w:t xml:space="preserve"> тендер</w:t>
      </w:r>
      <w:r w:rsidRPr="00216BDB">
        <w:rPr>
          <w:b/>
          <w:sz w:val="24"/>
          <w:szCs w:val="24"/>
        </w:rPr>
        <w:t>ных</w:t>
      </w:r>
      <w:r w:rsidRPr="00216BDB">
        <w:rPr>
          <w:b/>
          <w:sz w:val="24"/>
          <w:szCs w:val="24"/>
          <w:lang w:val="ru-MO"/>
        </w:rPr>
        <w:t xml:space="preserve"> </w:t>
      </w:r>
      <w:r w:rsidRPr="00216BDB">
        <w:rPr>
          <w:b/>
          <w:sz w:val="24"/>
          <w:szCs w:val="24"/>
        </w:rPr>
        <w:t xml:space="preserve"> заявок.</w:t>
      </w:r>
    </w:p>
    <w:p w:rsidR="00216BDB" w:rsidRPr="00216BDB" w:rsidRDefault="00216BDB" w:rsidP="00216BDB">
      <w:pPr>
        <w:pStyle w:val="Iauiue"/>
        <w:widowControl/>
        <w:jc w:val="both"/>
        <w:rPr>
          <w:b/>
          <w:sz w:val="24"/>
          <w:szCs w:val="24"/>
          <w:u w:val="single"/>
        </w:rPr>
      </w:pPr>
    </w:p>
    <w:p w:rsidR="00216BDB" w:rsidRPr="00216BDB" w:rsidRDefault="00216BDB" w:rsidP="00216BDB">
      <w:pPr>
        <w:pStyle w:val="aa"/>
        <w:tabs>
          <w:tab w:val="clear" w:pos="0"/>
        </w:tabs>
        <w:rPr>
          <w:b/>
          <w:sz w:val="24"/>
          <w:szCs w:val="24"/>
        </w:rPr>
      </w:pPr>
      <w:r w:rsidRPr="00216BDB">
        <w:rPr>
          <w:b/>
          <w:sz w:val="24"/>
          <w:szCs w:val="24"/>
        </w:rPr>
        <w:t>34.</w:t>
      </w:r>
      <w:r w:rsidRPr="00216BDB">
        <w:rPr>
          <w:sz w:val="24"/>
          <w:szCs w:val="24"/>
        </w:rPr>
        <w:t xml:space="preserve"> Тендерные  заявки  представляются (направляются) организатору  тендера,</w:t>
      </w:r>
      <w:r w:rsidRPr="00216BDB">
        <w:rPr>
          <w:b/>
          <w:sz w:val="24"/>
          <w:szCs w:val="24"/>
        </w:rPr>
        <w:t xml:space="preserve"> по адресу: индекс </w:t>
      </w:r>
      <w:r w:rsidRPr="00216BDB">
        <w:rPr>
          <w:b/>
          <w:sz w:val="24"/>
          <w:szCs w:val="24"/>
          <w:lang w:val="en-US"/>
        </w:rPr>
        <w:t>P</w:t>
      </w:r>
      <w:r w:rsidRPr="00216BDB">
        <w:rPr>
          <w:b/>
          <w:sz w:val="24"/>
          <w:szCs w:val="24"/>
        </w:rPr>
        <w:t>16</w:t>
      </w:r>
      <w:r w:rsidRPr="00216BDB">
        <w:rPr>
          <w:b/>
          <w:sz w:val="24"/>
          <w:szCs w:val="24"/>
          <w:lang w:val="en-US"/>
        </w:rPr>
        <w:t>EOM</w:t>
      </w:r>
      <w:r w:rsidRPr="00216BDB">
        <w:rPr>
          <w:b/>
          <w:sz w:val="24"/>
          <w:szCs w:val="24"/>
        </w:rPr>
        <w:t xml:space="preserve">4, Костанайская обл., город Рудный, улица 50 лет Октября, 102 А, </w:t>
      </w:r>
      <w:r w:rsidRPr="00216BDB">
        <w:rPr>
          <w:b/>
          <w:bCs/>
          <w:sz w:val="24"/>
          <w:szCs w:val="24"/>
        </w:rPr>
        <w:t>каб. № 212 Б.</w:t>
      </w:r>
    </w:p>
    <w:p w:rsidR="00216BDB" w:rsidRPr="00216BDB" w:rsidRDefault="00216BDB" w:rsidP="00216BDB">
      <w:pPr>
        <w:pStyle w:val="aa"/>
        <w:tabs>
          <w:tab w:val="clear" w:pos="0"/>
        </w:tabs>
        <w:ind w:firstLine="567"/>
        <w:rPr>
          <w:b/>
          <w:color w:val="FF0000"/>
          <w:sz w:val="24"/>
          <w:szCs w:val="24"/>
        </w:rPr>
      </w:pPr>
      <w:r w:rsidRPr="00216BDB">
        <w:rPr>
          <w:b/>
          <w:sz w:val="24"/>
          <w:szCs w:val="24"/>
        </w:rPr>
        <w:t xml:space="preserve">Окончательный срок представления тендерных заявок не позднее </w:t>
      </w:r>
    </w:p>
    <w:p w:rsidR="00216BDB" w:rsidRPr="00163363" w:rsidRDefault="00163363" w:rsidP="00216BDB">
      <w:pPr>
        <w:pStyle w:val="aa"/>
        <w:tabs>
          <w:tab w:val="clear" w:pos="0"/>
        </w:tabs>
        <w:ind w:firstLine="720"/>
        <w:rPr>
          <w:b/>
          <w:color w:val="000000" w:themeColor="text1"/>
          <w:sz w:val="24"/>
          <w:szCs w:val="24"/>
        </w:rPr>
      </w:pPr>
      <w:r w:rsidRPr="00163363">
        <w:rPr>
          <w:b/>
          <w:color w:val="000000" w:themeColor="text1"/>
          <w:sz w:val="24"/>
          <w:szCs w:val="24"/>
        </w:rPr>
        <w:t>До   09 часов 00</w:t>
      </w:r>
      <w:r w:rsidR="00216BDB" w:rsidRPr="00163363">
        <w:rPr>
          <w:b/>
          <w:color w:val="000000" w:themeColor="text1"/>
          <w:sz w:val="24"/>
          <w:szCs w:val="24"/>
        </w:rPr>
        <w:t xml:space="preserve"> минут </w:t>
      </w:r>
      <w:r w:rsidRPr="00163363">
        <w:rPr>
          <w:b/>
          <w:color w:val="000000" w:themeColor="text1"/>
          <w:sz w:val="24"/>
          <w:szCs w:val="24"/>
        </w:rPr>
        <w:t xml:space="preserve"> 08 декабря 2021 года</w:t>
      </w:r>
    </w:p>
    <w:p w:rsidR="00216BDB" w:rsidRPr="00163363" w:rsidRDefault="00216BDB" w:rsidP="00216BDB">
      <w:pPr>
        <w:pStyle w:val="31"/>
        <w:ind w:firstLine="0"/>
        <w:jc w:val="both"/>
        <w:rPr>
          <w:b/>
          <w:color w:val="000000" w:themeColor="text1"/>
          <w:sz w:val="24"/>
          <w:szCs w:val="24"/>
        </w:rPr>
      </w:pPr>
    </w:p>
    <w:p w:rsidR="00216BDB" w:rsidRPr="00216BDB" w:rsidRDefault="00216BDB" w:rsidP="00216BDB">
      <w:pPr>
        <w:pStyle w:val="Iauiue"/>
        <w:widowControl/>
        <w:jc w:val="both"/>
        <w:rPr>
          <w:b/>
          <w:sz w:val="24"/>
          <w:szCs w:val="24"/>
        </w:rPr>
      </w:pPr>
      <w:r w:rsidRPr="00216BDB">
        <w:rPr>
          <w:b/>
          <w:sz w:val="24"/>
          <w:szCs w:val="24"/>
        </w:rPr>
        <w:t>35. Тендерные заявки, представленные после истечения  окончательного срока представления  тендерных  заявок.</w:t>
      </w:r>
    </w:p>
    <w:p w:rsidR="00216BDB" w:rsidRPr="00216BDB" w:rsidRDefault="00216BDB" w:rsidP="00216BDB">
      <w:pPr>
        <w:pStyle w:val="aa"/>
        <w:tabs>
          <w:tab w:val="clear" w:pos="0"/>
        </w:tabs>
        <w:rPr>
          <w:color w:val="000000"/>
          <w:sz w:val="24"/>
          <w:szCs w:val="24"/>
        </w:rPr>
      </w:pPr>
      <w:r w:rsidRPr="00216BDB">
        <w:rPr>
          <w:sz w:val="24"/>
          <w:szCs w:val="24"/>
        </w:rPr>
        <w:t xml:space="preserve"> Все тендерные заявки, полученные организатором тендера (его ответственным лицом) по истечении окончательного срока приема тендерных заявок, не вскрывается и возвращается потенциальному поставщику.</w:t>
      </w:r>
    </w:p>
    <w:p w:rsidR="00216BDB" w:rsidRPr="00216BDB" w:rsidRDefault="00216BDB" w:rsidP="00216BDB">
      <w:pPr>
        <w:pStyle w:val="Iauiue"/>
        <w:widowControl/>
        <w:jc w:val="center"/>
        <w:rPr>
          <w:b/>
          <w:sz w:val="24"/>
          <w:szCs w:val="24"/>
        </w:rPr>
      </w:pPr>
      <w:r w:rsidRPr="00216BDB">
        <w:rPr>
          <w:b/>
          <w:sz w:val="24"/>
          <w:szCs w:val="24"/>
        </w:rPr>
        <w:t xml:space="preserve">Отзыв  тендерных  заявок </w:t>
      </w:r>
    </w:p>
    <w:p w:rsidR="00216BDB" w:rsidRPr="00216BDB" w:rsidRDefault="00216BDB" w:rsidP="00216BDB">
      <w:pPr>
        <w:pStyle w:val="aa"/>
        <w:numPr>
          <w:ilvl w:val="0"/>
          <w:numId w:val="2"/>
        </w:numPr>
        <w:rPr>
          <w:sz w:val="24"/>
          <w:szCs w:val="24"/>
        </w:rPr>
      </w:pPr>
      <w:r w:rsidRPr="00216BDB">
        <w:rPr>
          <w:b/>
          <w:sz w:val="24"/>
          <w:szCs w:val="24"/>
        </w:rPr>
        <w:t>36.</w:t>
      </w:r>
      <w:r w:rsidRPr="00216BDB">
        <w:rPr>
          <w:sz w:val="24"/>
          <w:szCs w:val="24"/>
        </w:rPr>
        <w:t xml:space="preserve"> Потенциальный поставщик при необходимости отзывает заявку в письменной форме до истечения окончательного срока их приема.</w:t>
      </w:r>
      <w:r w:rsidRPr="00216BDB">
        <w:rPr>
          <w:b/>
          <w:sz w:val="24"/>
          <w:szCs w:val="24"/>
        </w:rPr>
        <w:tab/>
      </w:r>
    </w:p>
    <w:p w:rsidR="00216BDB" w:rsidRPr="00216BDB" w:rsidRDefault="00216BDB" w:rsidP="00216BDB">
      <w:pPr>
        <w:pStyle w:val="aa"/>
        <w:numPr>
          <w:ilvl w:val="0"/>
          <w:numId w:val="2"/>
        </w:numPr>
        <w:rPr>
          <w:sz w:val="24"/>
          <w:szCs w:val="24"/>
        </w:rPr>
      </w:pPr>
      <w:r w:rsidRPr="00216BDB">
        <w:rPr>
          <w:b/>
          <w:sz w:val="24"/>
          <w:szCs w:val="24"/>
        </w:rPr>
        <w:t>37.</w:t>
      </w:r>
      <w:r w:rsidRPr="00216BDB">
        <w:rPr>
          <w:sz w:val="24"/>
          <w:szCs w:val="24"/>
        </w:rPr>
        <w:t xml:space="preserve"> Не  допускается  внесение никаких изменений в тендерные заявки после истечения окончательного   срока  представления  тендерных  заявок. </w:t>
      </w:r>
    </w:p>
    <w:p w:rsidR="00216BDB" w:rsidRPr="00216BDB" w:rsidRDefault="00216BDB" w:rsidP="00216BDB">
      <w:pPr>
        <w:pStyle w:val="31"/>
        <w:ind w:firstLine="0"/>
        <w:jc w:val="both"/>
        <w:rPr>
          <w:color w:val="000000"/>
          <w:sz w:val="24"/>
          <w:szCs w:val="24"/>
        </w:rPr>
      </w:pPr>
    </w:p>
    <w:p w:rsidR="00216BDB" w:rsidRPr="00216BDB" w:rsidRDefault="00216BDB" w:rsidP="00216BDB">
      <w:pPr>
        <w:pStyle w:val="31"/>
        <w:ind w:firstLine="0"/>
        <w:jc w:val="both"/>
        <w:rPr>
          <w:color w:val="000000"/>
          <w:sz w:val="24"/>
          <w:szCs w:val="24"/>
        </w:rPr>
      </w:pPr>
    </w:p>
    <w:p w:rsidR="00216BDB" w:rsidRPr="00216BDB" w:rsidRDefault="00216BDB" w:rsidP="00216BDB">
      <w:pPr>
        <w:pStyle w:val="Iauiue"/>
        <w:widowControl/>
        <w:jc w:val="center"/>
        <w:rPr>
          <w:b/>
          <w:sz w:val="24"/>
          <w:szCs w:val="24"/>
        </w:rPr>
      </w:pPr>
      <w:r w:rsidRPr="00216BDB">
        <w:rPr>
          <w:b/>
          <w:sz w:val="24"/>
          <w:szCs w:val="24"/>
        </w:rPr>
        <w:t>Представление  тендерных  заявок</w:t>
      </w:r>
    </w:p>
    <w:p w:rsidR="00216BDB" w:rsidRPr="00216BDB" w:rsidRDefault="00216BDB" w:rsidP="00216BDB">
      <w:pPr>
        <w:pStyle w:val="Iauiue"/>
        <w:widowControl/>
        <w:jc w:val="center"/>
        <w:rPr>
          <w:b/>
          <w:sz w:val="24"/>
          <w:szCs w:val="24"/>
          <w:u w:val="single"/>
        </w:rPr>
      </w:pP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b/>
          <w:sz w:val="24"/>
          <w:szCs w:val="24"/>
        </w:rPr>
        <w:t>38.</w:t>
      </w:r>
      <w:r w:rsidRPr="00216BDB">
        <w:rPr>
          <w:rFonts w:ascii="Times New Roman" w:hAnsi="Times New Roman" w:cs="Times New Roman"/>
          <w:sz w:val="24"/>
          <w:szCs w:val="24"/>
        </w:rPr>
        <w:t xml:space="preserve"> Тендерные заявки должны быть представлены в соответствии с требованиями Правил  и  настоящей Тендерной документации.  </w:t>
      </w:r>
    </w:p>
    <w:p w:rsidR="00216BDB" w:rsidRPr="00216BDB" w:rsidRDefault="00216BDB" w:rsidP="00216BDB">
      <w:pPr>
        <w:pStyle w:val="31"/>
        <w:ind w:firstLine="0"/>
        <w:jc w:val="both"/>
        <w:rPr>
          <w:color w:val="000000"/>
          <w:sz w:val="24"/>
          <w:szCs w:val="24"/>
        </w:rPr>
      </w:pPr>
    </w:p>
    <w:p w:rsidR="00216BDB" w:rsidRPr="00216BDB" w:rsidRDefault="00216BDB" w:rsidP="00216BDB">
      <w:pPr>
        <w:pStyle w:val="Iauiue"/>
        <w:widowControl/>
        <w:jc w:val="center"/>
        <w:rPr>
          <w:b/>
          <w:sz w:val="24"/>
          <w:szCs w:val="24"/>
        </w:rPr>
      </w:pPr>
      <w:r w:rsidRPr="00216BDB">
        <w:rPr>
          <w:b/>
          <w:sz w:val="24"/>
          <w:szCs w:val="24"/>
        </w:rPr>
        <w:t>Вскрытие конвертов  с тендерными заявками.</w:t>
      </w:r>
    </w:p>
    <w:p w:rsidR="00216BDB" w:rsidRPr="00216BDB" w:rsidRDefault="00216BDB" w:rsidP="00216BDB">
      <w:pPr>
        <w:pStyle w:val="Iauiue"/>
        <w:widowControl/>
        <w:jc w:val="both"/>
        <w:rPr>
          <w:b/>
          <w:sz w:val="24"/>
          <w:szCs w:val="24"/>
        </w:rPr>
      </w:pPr>
    </w:p>
    <w:p w:rsidR="00163363" w:rsidRPr="00163363" w:rsidRDefault="00216BDB" w:rsidP="00163363">
      <w:pPr>
        <w:pStyle w:val="aa"/>
        <w:tabs>
          <w:tab w:val="clear" w:pos="0"/>
        </w:tabs>
        <w:ind w:firstLine="720"/>
        <w:rPr>
          <w:b/>
          <w:color w:val="000000" w:themeColor="text1"/>
          <w:sz w:val="24"/>
          <w:szCs w:val="24"/>
        </w:rPr>
      </w:pPr>
      <w:r w:rsidRPr="00216BDB">
        <w:rPr>
          <w:b/>
          <w:sz w:val="24"/>
          <w:szCs w:val="24"/>
        </w:rPr>
        <w:t>39.</w:t>
      </w:r>
      <w:r w:rsidRPr="00216BDB">
        <w:rPr>
          <w:sz w:val="24"/>
          <w:szCs w:val="24"/>
        </w:rPr>
        <w:t xml:space="preserve"> Потенциальные поставщики,  либо их уполномоченные представители  вправе  присутствовать  при  вскрытии конвертов с  тендерными  заявками,  при  этом  они  должны зарегистрироваться в журнале регистрации потенциальных поставщиков, подтверждая  свое  присутствие  </w:t>
      </w:r>
      <w:r w:rsidRPr="00216BDB">
        <w:rPr>
          <w:color w:val="FF0000"/>
          <w:sz w:val="24"/>
          <w:szCs w:val="24"/>
        </w:rPr>
        <w:t xml:space="preserve"> </w:t>
      </w:r>
      <w:r w:rsidR="00163363">
        <w:rPr>
          <w:b/>
          <w:color w:val="000000" w:themeColor="text1"/>
          <w:sz w:val="24"/>
          <w:szCs w:val="24"/>
        </w:rPr>
        <w:t>д</w:t>
      </w:r>
      <w:r w:rsidR="00163363" w:rsidRPr="00163363">
        <w:rPr>
          <w:b/>
          <w:color w:val="000000" w:themeColor="text1"/>
          <w:sz w:val="24"/>
          <w:szCs w:val="24"/>
        </w:rPr>
        <w:t>о   09 часов 00 минут  08 декабря 2021 года</w:t>
      </w:r>
    </w:p>
    <w:p w:rsidR="00163363" w:rsidRPr="00163363" w:rsidRDefault="00163363" w:rsidP="00163363">
      <w:pPr>
        <w:pStyle w:val="31"/>
        <w:ind w:firstLine="0"/>
        <w:jc w:val="both"/>
        <w:rPr>
          <w:b/>
          <w:color w:val="000000" w:themeColor="text1"/>
          <w:sz w:val="24"/>
          <w:szCs w:val="24"/>
        </w:rPr>
      </w:pPr>
    </w:p>
    <w:p w:rsidR="00216BDB" w:rsidRPr="00216BDB" w:rsidRDefault="00216BDB" w:rsidP="00216BDB">
      <w:pPr>
        <w:pStyle w:val="31"/>
        <w:ind w:firstLine="0"/>
        <w:jc w:val="both"/>
        <w:rPr>
          <w:sz w:val="24"/>
          <w:szCs w:val="24"/>
        </w:rPr>
      </w:pPr>
    </w:p>
    <w:p w:rsidR="00216BDB" w:rsidRPr="00216BDB" w:rsidRDefault="00216BDB" w:rsidP="00216BDB">
      <w:pPr>
        <w:pStyle w:val="aa"/>
        <w:tabs>
          <w:tab w:val="clear" w:pos="0"/>
        </w:tabs>
        <w:rPr>
          <w:sz w:val="24"/>
          <w:szCs w:val="24"/>
        </w:rPr>
      </w:pPr>
      <w:r w:rsidRPr="00216BDB">
        <w:rPr>
          <w:b/>
          <w:sz w:val="24"/>
          <w:szCs w:val="24"/>
        </w:rPr>
        <w:t>40.</w:t>
      </w:r>
      <w:r w:rsidRPr="00216BDB">
        <w:rPr>
          <w:sz w:val="24"/>
          <w:szCs w:val="24"/>
        </w:rPr>
        <w:t xml:space="preserve"> При вскрытии конвертов с тендерными заявками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216BDB" w:rsidRPr="00216BDB" w:rsidRDefault="00216BDB" w:rsidP="00216BDB">
      <w:pPr>
        <w:pStyle w:val="31"/>
        <w:ind w:firstLine="0"/>
        <w:jc w:val="both"/>
        <w:rPr>
          <w:color w:val="000000"/>
          <w:sz w:val="24"/>
          <w:szCs w:val="24"/>
        </w:rPr>
      </w:pPr>
    </w:p>
    <w:p w:rsidR="00216BDB" w:rsidRPr="00216BDB" w:rsidRDefault="00216BDB" w:rsidP="00216BDB">
      <w:pPr>
        <w:jc w:val="both"/>
        <w:rPr>
          <w:rFonts w:ascii="Times New Roman" w:hAnsi="Times New Roman" w:cs="Times New Roman"/>
          <w:snapToGrid w:val="0"/>
          <w:sz w:val="24"/>
          <w:szCs w:val="24"/>
        </w:rPr>
      </w:pPr>
      <w:r w:rsidRPr="00216BDB">
        <w:rPr>
          <w:rFonts w:ascii="Times New Roman" w:hAnsi="Times New Roman" w:cs="Times New Roman"/>
          <w:b/>
          <w:sz w:val="24"/>
          <w:szCs w:val="24"/>
        </w:rPr>
        <w:t>41.</w:t>
      </w:r>
      <w:r w:rsidRPr="00216BDB">
        <w:rPr>
          <w:rFonts w:ascii="Times New Roman" w:hAnsi="Times New Roman" w:cs="Times New Roman"/>
          <w:sz w:val="24"/>
          <w:szCs w:val="24"/>
        </w:rPr>
        <w:t xml:space="preserve"> </w:t>
      </w:r>
      <w:r w:rsidRPr="00216BDB">
        <w:rPr>
          <w:rFonts w:ascii="Times New Roman" w:hAnsi="Times New Roman" w:cs="Times New Roman"/>
          <w:snapToGrid w:val="0"/>
          <w:sz w:val="24"/>
          <w:szCs w:val="24"/>
        </w:rPr>
        <w:t xml:space="preserve">По процедуре вскрытия конвертов с </w:t>
      </w:r>
      <w:r w:rsidRPr="00216BDB">
        <w:rPr>
          <w:rFonts w:ascii="Times New Roman" w:hAnsi="Times New Roman" w:cs="Times New Roman"/>
          <w:sz w:val="24"/>
          <w:szCs w:val="24"/>
        </w:rPr>
        <w:t>тендер</w:t>
      </w:r>
      <w:r w:rsidRPr="00216BDB">
        <w:rPr>
          <w:rFonts w:ascii="Times New Roman" w:hAnsi="Times New Roman" w:cs="Times New Roman"/>
          <w:snapToGrid w:val="0"/>
          <w:sz w:val="24"/>
          <w:szCs w:val="24"/>
        </w:rPr>
        <w:t xml:space="preserve">ными заявками секретарем </w:t>
      </w:r>
      <w:r w:rsidRPr="00216BDB">
        <w:rPr>
          <w:rFonts w:ascii="Times New Roman" w:hAnsi="Times New Roman" w:cs="Times New Roman"/>
          <w:sz w:val="24"/>
          <w:szCs w:val="24"/>
        </w:rPr>
        <w:t>тендер</w:t>
      </w:r>
      <w:r w:rsidRPr="00216BDB">
        <w:rPr>
          <w:rFonts w:ascii="Times New Roman" w:hAnsi="Times New Roman" w:cs="Times New Roman"/>
          <w:snapToGrid w:val="0"/>
          <w:sz w:val="24"/>
          <w:szCs w:val="24"/>
        </w:rPr>
        <w:t>ной комиссии составляется протокол вскрытия, который подписывается и полистно парафируется всеми ее членами, председателем тендерной комиссии, его заместителем и секретарем комиссии..</w:t>
      </w:r>
    </w:p>
    <w:p w:rsidR="00216BDB" w:rsidRPr="00216BDB" w:rsidRDefault="00216BDB" w:rsidP="00216BDB">
      <w:pPr>
        <w:pStyle w:val="aa"/>
        <w:tabs>
          <w:tab w:val="clear" w:pos="0"/>
        </w:tabs>
        <w:jc w:val="center"/>
        <w:rPr>
          <w:b/>
          <w:sz w:val="24"/>
          <w:szCs w:val="24"/>
          <w:lang w:val="ru-MO"/>
        </w:rPr>
      </w:pPr>
      <w:r w:rsidRPr="00216BDB">
        <w:rPr>
          <w:b/>
          <w:sz w:val="24"/>
          <w:szCs w:val="24"/>
        </w:rPr>
        <w:t>Рассмотрение  тендерных  заявок.</w:t>
      </w:r>
    </w:p>
    <w:p w:rsidR="00216BDB" w:rsidRPr="00216BDB" w:rsidRDefault="00216BDB" w:rsidP="00216BDB">
      <w:pPr>
        <w:pStyle w:val="aa"/>
        <w:tabs>
          <w:tab w:val="clear" w:pos="0"/>
        </w:tabs>
        <w:rPr>
          <w:b/>
          <w:sz w:val="24"/>
          <w:szCs w:val="24"/>
          <w:u w:val="single"/>
          <w:lang w:val="ru-MO"/>
        </w:rPr>
      </w:pPr>
    </w:p>
    <w:p w:rsidR="00216BDB" w:rsidRPr="00216BDB" w:rsidRDefault="00216BDB" w:rsidP="00216BDB">
      <w:pPr>
        <w:pStyle w:val="aa"/>
        <w:tabs>
          <w:tab w:val="clear" w:pos="0"/>
        </w:tabs>
        <w:rPr>
          <w:sz w:val="24"/>
          <w:szCs w:val="24"/>
        </w:rPr>
      </w:pPr>
      <w:r w:rsidRPr="00216BDB">
        <w:rPr>
          <w:b/>
          <w:color w:val="FF0000"/>
          <w:sz w:val="24"/>
          <w:szCs w:val="24"/>
        </w:rPr>
        <w:t xml:space="preserve"> </w:t>
      </w:r>
      <w:r w:rsidRPr="00216BDB">
        <w:rPr>
          <w:b/>
          <w:sz w:val="24"/>
          <w:szCs w:val="24"/>
        </w:rPr>
        <w:t>42.</w:t>
      </w:r>
      <w:r w:rsidRPr="00216BDB">
        <w:rPr>
          <w:sz w:val="24"/>
          <w:szCs w:val="24"/>
        </w:rPr>
        <w:t xml:space="preserve"> Тендерная комиссия изучает тендерные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w:t>
      </w:r>
    </w:p>
    <w:p w:rsidR="00216BDB" w:rsidRPr="00216BDB" w:rsidRDefault="00216BDB" w:rsidP="00216BDB">
      <w:pPr>
        <w:pStyle w:val="aa"/>
        <w:tabs>
          <w:tab w:val="clear" w:pos="0"/>
        </w:tabs>
        <w:rPr>
          <w:sz w:val="24"/>
          <w:szCs w:val="24"/>
        </w:rPr>
      </w:pPr>
      <w:r w:rsidRPr="00216BDB">
        <w:rPr>
          <w:b/>
          <w:sz w:val="24"/>
          <w:szCs w:val="24"/>
        </w:rPr>
        <w:t>43.</w:t>
      </w:r>
      <w:r w:rsidRPr="00216BDB">
        <w:rPr>
          <w:sz w:val="24"/>
          <w:szCs w:val="24"/>
        </w:rPr>
        <w:t xml:space="preserve"> Рассмотрение тендерных заявок осуществляется в соответствии с законодательством РК,  и  настоящей  Тендерной  документацией.</w:t>
      </w:r>
    </w:p>
    <w:p w:rsidR="00216BDB" w:rsidRPr="00216BDB" w:rsidRDefault="00216BDB" w:rsidP="00216BDB">
      <w:pPr>
        <w:autoSpaceDE w:val="0"/>
        <w:autoSpaceDN w:val="0"/>
        <w:adjustRightInd w:val="0"/>
        <w:jc w:val="both"/>
        <w:rPr>
          <w:rFonts w:ascii="Times New Roman" w:hAnsi="Times New Roman" w:cs="Times New Roman"/>
          <w:sz w:val="24"/>
          <w:szCs w:val="24"/>
        </w:rPr>
      </w:pPr>
      <w:r w:rsidRPr="00216BDB">
        <w:rPr>
          <w:rFonts w:ascii="Times New Roman" w:hAnsi="Times New Roman" w:cs="Times New Roman"/>
          <w:b/>
          <w:sz w:val="24"/>
          <w:szCs w:val="24"/>
        </w:rPr>
        <w:t>44</w:t>
      </w:r>
      <w:r w:rsidRPr="00216BDB">
        <w:rPr>
          <w:rFonts w:ascii="Times New Roman" w:hAnsi="Times New Roman" w:cs="Times New Roman"/>
          <w:sz w:val="24"/>
          <w:szCs w:val="24"/>
        </w:rPr>
        <w:t>.Тендерная комиссия отклоняет тендерную заявку в целом или по лоту в случаях:</w:t>
      </w:r>
    </w:p>
    <w:p w:rsidR="00216BDB" w:rsidRPr="00216BDB" w:rsidRDefault="00216BDB" w:rsidP="00216BDB">
      <w:pPr>
        <w:pStyle w:val="aa"/>
        <w:tabs>
          <w:tab w:val="clear" w:pos="0"/>
        </w:tabs>
        <w:rPr>
          <w:sz w:val="24"/>
          <w:szCs w:val="24"/>
        </w:rPr>
      </w:pPr>
      <w:bookmarkStart w:id="7" w:name="z341"/>
      <w:r w:rsidRPr="00216BDB">
        <w:rPr>
          <w:color w:val="000000"/>
          <w:sz w:val="24"/>
          <w:szCs w:val="24"/>
        </w:rPr>
        <w:t xml:space="preserve">      </w:t>
      </w:r>
      <w:r w:rsidRPr="00216BDB">
        <w:rPr>
          <w:sz w:val="24"/>
          <w:szCs w:val="24"/>
        </w:rPr>
        <w:t>1) непредставления гарантийного обеспечения тендерной заявки в соответствии с требованиями настоящих Правил;</w:t>
      </w:r>
    </w:p>
    <w:p w:rsidR="00216BDB" w:rsidRPr="00216BDB" w:rsidRDefault="00216BDB" w:rsidP="00216BDB">
      <w:pPr>
        <w:pStyle w:val="aa"/>
        <w:rPr>
          <w:sz w:val="24"/>
          <w:szCs w:val="24"/>
        </w:rPr>
      </w:pPr>
      <w:bookmarkStart w:id="8" w:name="z342"/>
      <w:bookmarkEnd w:id="7"/>
      <w:r w:rsidRPr="00216BDB">
        <w:rPr>
          <w:sz w:val="24"/>
          <w:szCs w:val="24"/>
        </w:rPr>
        <w:t>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216BDB" w:rsidRPr="00216BDB" w:rsidRDefault="00216BDB" w:rsidP="00216BDB">
      <w:pPr>
        <w:pStyle w:val="aa"/>
        <w:tabs>
          <w:tab w:val="clear" w:pos="0"/>
        </w:tabs>
        <w:rPr>
          <w:sz w:val="24"/>
          <w:szCs w:val="24"/>
        </w:rPr>
      </w:pPr>
      <w:bookmarkStart w:id="9" w:name="z343"/>
      <w:bookmarkEnd w:id="8"/>
      <w:r w:rsidRPr="00216BDB">
        <w:rPr>
          <w:sz w:val="24"/>
          <w:szCs w:val="24"/>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16BDB" w:rsidRPr="00216BDB" w:rsidRDefault="00216BDB" w:rsidP="00216BDB">
      <w:pPr>
        <w:pStyle w:val="aa"/>
        <w:tabs>
          <w:tab w:val="clear" w:pos="0"/>
        </w:tabs>
        <w:rPr>
          <w:sz w:val="24"/>
          <w:szCs w:val="24"/>
        </w:rPr>
      </w:pPr>
      <w:bookmarkStart w:id="10" w:name="z344"/>
      <w:bookmarkEnd w:id="9"/>
      <w:r w:rsidRPr="00216BDB">
        <w:rPr>
          <w:sz w:val="24"/>
          <w:szCs w:val="24"/>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16BDB" w:rsidRPr="00216BDB" w:rsidRDefault="00216BDB" w:rsidP="00216BDB">
      <w:pPr>
        <w:pStyle w:val="aa"/>
        <w:rPr>
          <w:sz w:val="24"/>
          <w:szCs w:val="24"/>
        </w:rPr>
      </w:pPr>
      <w:bookmarkStart w:id="11" w:name="z345"/>
      <w:bookmarkEnd w:id="10"/>
      <w:r w:rsidRPr="00216BDB">
        <w:rPr>
          <w:sz w:val="24"/>
          <w:szCs w:val="24"/>
        </w:rPr>
        <w:t xml:space="preserve">       5) </w:t>
      </w:r>
      <w:bookmarkStart w:id="12" w:name="z346"/>
      <w:bookmarkEnd w:id="11"/>
      <w:r w:rsidRPr="00216BDB">
        <w:rPr>
          <w:sz w:val="24"/>
          <w:szCs w:val="24"/>
        </w:rPr>
        <w:t>непредставления копий соответствующей лицензии на фармацевтическую деятельность и (или) на осуществление деятельности в сфере оборота наркотических</w:t>
      </w:r>
    </w:p>
    <w:p w:rsidR="00216BDB" w:rsidRPr="00216BDB" w:rsidRDefault="00216BDB" w:rsidP="00216BDB">
      <w:pPr>
        <w:pStyle w:val="aa"/>
        <w:rPr>
          <w:sz w:val="24"/>
          <w:szCs w:val="24"/>
        </w:rPr>
      </w:pPr>
      <w:r w:rsidRPr="00216BDB">
        <w:rPr>
          <w:sz w:val="24"/>
          <w:szCs w:val="24"/>
        </w:rPr>
        <w:t>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216BDB" w:rsidRPr="00216BDB" w:rsidRDefault="00216BDB" w:rsidP="00216BDB">
      <w:pPr>
        <w:pStyle w:val="aa"/>
        <w:rPr>
          <w:sz w:val="24"/>
          <w:szCs w:val="24"/>
        </w:rPr>
      </w:pPr>
      <w:r w:rsidRPr="00216BDB">
        <w:rPr>
          <w:sz w:val="24"/>
          <w:szCs w:val="24"/>
        </w:rPr>
        <w:lastRenderedPageBreak/>
        <w:t xml:space="preserve">      6) </w:t>
      </w:r>
      <w:bookmarkStart w:id="13" w:name="z347"/>
      <w:bookmarkEnd w:id="12"/>
      <w:r w:rsidRPr="00216BDB">
        <w:rPr>
          <w:sz w:val="24"/>
          <w:szCs w:val="24"/>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216BDB" w:rsidRPr="00216BDB" w:rsidRDefault="00216BDB" w:rsidP="00216BDB">
      <w:pPr>
        <w:pStyle w:val="aa"/>
        <w:rPr>
          <w:sz w:val="24"/>
          <w:szCs w:val="24"/>
        </w:rPr>
      </w:pPr>
      <w:r w:rsidRPr="00216BDB">
        <w:rPr>
          <w:sz w:val="24"/>
          <w:szCs w:val="24"/>
        </w:rPr>
        <w:t>      7</w:t>
      </w:r>
      <w:bookmarkStart w:id="14" w:name="z348"/>
      <w:bookmarkEnd w:id="13"/>
      <w:r w:rsidRPr="00216BDB">
        <w:rPr>
          <w:sz w:val="24"/>
          <w:szCs w:val="24"/>
        </w:rPr>
        <w:t>)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16BDB" w:rsidRPr="00216BDB" w:rsidRDefault="00216BDB" w:rsidP="00216BDB">
      <w:pPr>
        <w:pStyle w:val="aa"/>
        <w:rPr>
          <w:sz w:val="24"/>
          <w:szCs w:val="24"/>
        </w:rPr>
      </w:pPr>
      <w:r w:rsidRPr="00216BDB">
        <w:rPr>
          <w:sz w:val="24"/>
          <w:szCs w:val="24"/>
        </w:rPr>
        <w:t xml:space="preserve">     8) непредставления технической спецификации в соответствии с требованиями настоящих Правил;</w:t>
      </w:r>
    </w:p>
    <w:p w:rsidR="00216BDB" w:rsidRPr="00216BDB" w:rsidRDefault="00216BDB" w:rsidP="00216BDB">
      <w:pPr>
        <w:pStyle w:val="aa"/>
        <w:rPr>
          <w:sz w:val="24"/>
          <w:szCs w:val="24"/>
        </w:rPr>
      </w:pPr>
      <w:r w:rsidRPr="00216BDB">
        <w:rPr>
          <w:sz w:val="24"/>
          <w:szCs w:val="24"/>
        </w:rPr>
        <w:t>9)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16BDB" w:rsidRPr="00216BDB" w:rsidRDefault="00216BDB" w:rsidP="00216BDB">
      <w:pPr>
        <w:pStyle w:val="aa"/>
        <w:rPr>
          <w:sz w:val="24"/>
          <w:szCs w:val="24"/>
        </w:rPr>
      </w:pPr>
      <w:r w:rsidRPr="00216BDB">
        <w:rPr>
          <w:sz w:val="24"/>
          <w:szCs w:val="24"/>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216BDB" w:rsidRPr="00216BDB" w:rsidRDefault="00216BDB" w:rsidP="00216BDB">
      <w:pPr>
        <w:pStyle w:val="aa"/>
        <w:rPr>
          <w:sz w:val="24"/>
          <w:szCs w:val="24"/>
        </w:rPr>
      </w:pPr>
      <w:r w:rsidRPr="00216BDB">
        <w:rPr>
          <w:sz w:val="24"/>
          <w:szCs w:val="24"/>
        </w:rPr>
        <w:t>11) причастности к процедуре банкротства либо ликвидации;</w:t>
      </w:r>
    </w:p>
    <w:p w:rsidR="00216BDB" w:rsidRPr="00216BDB" w:rsidRDefault="00216BDB" w:rsidP="00216BDB">
      <w:pPr>
        <w:pStyle w:val="aa"/>
        <w:rPr>
          <w:sz w:val="24"/>
          <w:szCs w:val="24"/>
        </w:rPr>
      </w:pPr>
      <w:r w:rsidRPr="00216BDB">
        <w:rPr>
          <w:sz w:val="24"/>
          <w:szCs w:val="24"/>
        </w:rP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216BDB" w:rsidRPr="00216BDB" w:rsidRDefault="00216BDB" w:rsidP="00216BDB">
      <w:pPr>
        <w:pStyle w:val="aa"/>
        <w:rPr>
          <w:sz w:val="24"/>
          <w:szCs w:val="24"/>
        </w:rPr>
      </w:pPr>
      <w:r w:rsidRPr="00216BDB">
        <w:rPr>
          <w:sz w:val="24"/>
          <w:szCs w:val="24"/>
        </w:rPr>
        <w:t>13) непредставления при необходимости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216BDB" w:rsidRPr="00216BDB" w:rsidRDefault="00216BDB" w:rsidP="00216BDB">
      <w:pPr>
        <w:pStyle w:val="aa"/>
        <w:rPr>
          <w:sz w:val="24"/>
          <w:szCs w:val="24"/>
        </w:rPr>
      </w:pPr>
      <w:r w:rsidRPr="00216BDB">
        <w:rPr>
          <w:sz w:val="24"/>
          <w:szCs w:val="24"/>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216BDB" w:rsidRPr="00216BDB" w:rsidRDefault="00216BDB" w:rsidP="00216BDB">
      <w:pPr>
        <w:pStyle w:val="aa"/>
        <w:rPr>
          <w:sz w:val="24"/>
          <w:szCs w:val="24"/>
        </w:rPr>
      </w:pPr>
      <w:r w:rsidRPr="00216BDB">
        <w:rPr>
          <w:sz w:val="24"/>
          <w:szCs w:val="24"/>
        </w:rPr>
        <w:t>15) несоответствия требованиям пункта 16 настоящих Правил;</w:t>
      </w:r>
    </w:p>
    <w:p w:rsidR="00216BDB" w:rsidRPr="00216BDB" w:rsidRDefault="00216BDB" w:rsidP="00216BDB">
      <w:pPr>
        <w:pStyle w:val="aa"/>
        <w:rPr>
          <w:sz w:val="24"/>
          <w:szCs w:val="24"/>
        </w:rPr>
      </w:pPr>
      <w:r w:rsidRPr="00216BDB">
        <w:rPr>
          <w:sz w:val="24"/>
          <w:szCs w:val="24"/>
        </w:rPr>
        <w:t>16) установленных пунктами 21, 29 настоящих Правил;</w:t>
      </w:r>
    </w:p>
    <w:p w:rsidR="00216BDB" w:rsidRPr="00216BDB" w:rsidRDefault="00216BDB" w:rsidP="00216BDB">
      <w:pPr>
        <w:pStyle w:val="aa"/>
        <w:rPr>
          <w:sz w:val="24"/>
          <w:szCs w:val="24"/>
        </w:rPr>
      </w:pPr>
      <w:r w:rsidRPr="00216BDB">
        <w:rPr>
          <w:sz w:val="24"/>
          <w:szCs w:val="24"/>
        </w:rPr>
        <w:t>17) если тендерная заявка имеет более короткий срок действия, чем указано в условиях тендерной документации;</w:t>
      </w:r>
    </w:p>
    <w:p w:rsidR="00216BDB" w:rsidRPr="00216BDB" w:rsidRDefault="00216BDB" w:rsidP="00216BDB">
      <w:pPr>
        <w:pStyle w:val="aa"/>
        <w:rPr>
          <w:sz w:val="24"/>
          <w:szCs w:val="24"/>
        </w:rPr>
      </w:pPr>
      <w:r w:rsidRPr="00216BDB">
        <w:rPr>
          <w:sz w:val="24"/>
          <w:szCs w:val="24"/>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216BDB" w:rsidRPr="00216BDB" w:rsidRDefault="00216BDB" w:rsidP="00216BDB">
      <w:pPr>
        <w:pStyle w:val="aa"/>
        <w:rPr>
          <w:sz w:val="24"/>
          <w:szCs w:val="24"/>
        </w:rPr>
      </w:pPr>
      <w:r w:rsidRPr="00216BDB">
        <w:rPr>
          <w:sz w:val="24"/>
          <w:szCs w:val="24"/>
        </w:rP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16BDB" w:rsidRPr="00216BDB" w:rsidRDefault="00216BDB" w:rsidP="00216BDB">
      <w:pPr>
        <w:pStyle w:val="aa"/>
        <w:rPr>
          <w:sz w:val="24"/>
          <w:szCs w:val="24"/>
        </w:rPr>
      </w:pPr>
      <w:r w:rsidRPr="00216BDB">
        <w:rPr>
          <w:sz w:val="24"/>
          <w:szCs w:val="24"/>
        </w:rPr>
        <w:t>20) представления тендерной заявки в не прошитом виде, с не 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216BDB" w:rsidRPr="00216BDB" w:rsidRDefault="00216BDB" w:rsidP="00216BDB">
      <w:pPr>
        <w:pStyle w:val="aa"/>
        <w:rPr>
          <w:sz w:val="24"/>
          <w:szCs w:val="24"/>
        </w:rPr>
      </w:pPr>
      <w:r w:rsidRPr="00216BDB">
        <w:rPr>
          <w:sz w:val="24"/>
          <w:szCs w:val="24"/>
        </w:rPr>
        <w:t>21) несоответствия потенциального поставщика и (или) соисполнителя предъявляемым квалификационным требованиям;</w:t>
      </w:r>
    </w:p>
    <w:p w:rsidR="00216BDB" w:rsidRPr="00216BDB" w:rsidRDefault="00216BDB" w:rsidP="00216BDB">
      <w:pPr>
        <w:pStyle w:val="aa"/>
        <w:rPr>
          <w:sz w:val="24"/>
          <w:szCs w:val="24"/>
        </w:rPr>
      </w:pPr>
      <w:r w:rsidRPr="00216BDB">
        <w:rPr>
          <w:sz w:val="24"/>
          <w:szCs w:val="24"/>
        </w:rPr>
        <w:t>22) установления факта аффилированности в нарушение требований настоящих</w:t>
      </w:r>
    </w:p>
    <w:p w:rsidR="00216BDB" w:rsidRPr="00216BDB" w:rsidRDefault="00216BDB" w:rsidP="00216BDB">
      <w:pPr>
        <w:pStyle w:val="aa"/>
        <w:tabs>
          <w:tab w:val="clear" w:pos="0"/>
        </w:tabs>
        <w:rPr>
          <w:sz w:val="24"/>
          <w:szCs w:val="24"/>
        </w:rPr>
      </w:pPr>
      <w:r w:rsidRPr="00216BDB">
        <w:rPr>
          <w:sz w:val="24"/>
          <w:szCs w:val="24"/>
        </w:rPr>
        <w:t>Правил.</w:t>
      </w:r>
    </w:p>
    <w:p w:rsidR="00216BDB" w:rsidRPr="00216BDB" w:rsidRDefault="00216BDB" w:rsidP="00216BDB">
      <w:pPr>
        <w:pStyle w:val="aa"/>
        <w:tabs>
          <w:tab w:val="clear" w:pos="0"/>
        </w:tabs>
        <w:rPr>
          <w:sz w:val="24"/>
          <w:szCs w:val="24"/>
          <w:highlight w:val="yellow"/>
        </w:rPr>
      </w:pPr>
      <w:r w:rsidRPr="00216BDB">
        <w:rPr>
          <w:sz w:val="24"/>
          <w:szCs w:val="24"/>
        </w:rPr>
        <w:t xml:space="preserve">      </w:t>
      </w:r>
      <w:bookmarkEnd w:id="14"/>
    </w:p>
    <w:p w:rsidR="00216BDB" w:rsidRPr="00216BDB" w:rsidRDefault="00216BDB" w:rsidP="00216BDB">
      <w:pPr>
        <w:pStyle w:val="aa"/>
        <w:rPr>
          <w:sz w:val="24"/>
          <w:szCs w:val="24"/>
        </w:rPr>
      </w:pPr>
      <w:r w:rsidRPr="00216BDB">
        <w:rPr>
          <w:b/>
          <w:sz w:val="24"/>
          <w:szCs w:val="24"/>
        </w:rPr>
        <w:t>45.</w:t>
      </w:r>
      <w:r w:rsidRPr="00216BDB">
        <w:rPr>
          <w:sz w:val="24"/>
          <w:szCs w:val="24"/>
        </w:rPr>
        <w:t xml:space="preserve"> Закуп способом тендера или его какой - либо лот признаются несостоявшимися по одному из следующих оснований:</w:t>
      </w:r>
      <w:bookmarkStart w:id="15" w:name="z324"/>
      <w:bookmarkEnd w:id="15"/>
    </w:p>
    <w:p w:rsidR="00216BDB" w:rsidRPr="00216BDB" w:rsidRDefault="00216BDB" w:rsidP="00216BDB">
      <w:pPr>
        <w:ind w:firstLine="720"/>
        <w:rPr>
          <w:rFonts w:ascii="Times New Roman" w:hAnsi="Times New Roman" w:cs="Times New Roman"/>
          <w:sz w:val="24"/>
          <w:szCs w:val="24"/>
        </w:rPr>
      </w:pPr>
      <w:r w:rsidRPr="00216BDB">
        <w:rPr>
          <w:rFonts w:ascii="Times New Roman" w:hAnsi="Times New Roman" w:cs="Times New Roman"/>
          <w:sz w:val="24"/>
          <w:szCs w:val="24"/>
        </w:rPr>
        <w:t>1) отсутствия тендерных заявок;</w:t>
      </w:r>
    </w:p>
    <w:p w:rsidR="00216BDB" w:rsidRPr="00216BDB" w:rsidRDefault="00216BDB" w:rsidP="00216BDB">
      <w:pPr>
        <w:rPr>
          <w:rFonts w:ascii="Times New Roman" w:hAnsi="Times New Roman" w:cs="Times New Roman"/>
          <w:sz w:val="24"/>
          <w:szCs w:val="24"/>
        </w:rPr>
      </w:pPr>
      <w:bookmarkStart w:id="16" w:name="z373"/>
      <w:r w:rsidRPr="00216BDB">
        <w:rPr>
          <w:rFonts w:ascii="Times New Roman" w:hAnsi="Times New Roman" w:cs="Times New Roman"/>
          <w:sz w:val="24"/>
          <w:szCs w:val="24"/>
        </w:rPr>
        <w:t xml:space="preserve">      </w:t>
      </w:r>
      <w:r w:rsidRPr="00216BDB">
        <w:rPr>
          <w:rFonts w:ascii="Times New Roman" w:hAnsi="Times New Roman" w:cs="Times New Roman"/>
          <w:sz w:val="24"/>
          <w:szCs w:val="24"/>
        </w:rPr>
        <w:tab/>
        <w:t xml:space="preserve">2) </w:t>
      </w:r>
      <w:bookmarkStart w:id="17" w:name="z374"/>
      <w:bookmarkEnd w:id="16"/>
      <w:r w:rsidRPr="00216BDB">
        <w:rPr>
          <w:rFonts w:ascii="Times New Roman" w:hAnsi="Times New Roman" w:cs="Times New Roman"/>
          <w:sz w:val="24"/>
          <w:szCs w:val="24"/>
        </w:rPr>
        <w:t>отклонение всех тендерных заявок потенциальных поставщиков.</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 xml:space="preserve">      </w:t>
      </w:r>
      <w:r w:rsidRPr="00216BDB">
        <w:rPr>
          <w:rFonts w:ascii="Times New Roman" w:hAnsi="Times New Roman" w:cs="Times New Roman"/>
          <w:sz w:val="24"/>
          <w:szCs w:val="24"/>
        </w:rPr>
        <w:tab/>
      </w:r>
      <w:bookmarkStart w:id="18" w:name="z375"/>
      <w:bookmarkEnd w:id="17"/>
    </w:p>
    <w:bookmarkEnd w:id="18"/>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b/>
          <w:sz w:val="24"/>
          <w:szCs w:val="24"/>
        </w:rPr>
        <w:lastRenderedPageBreak/>
        <w:t>46</w:t>
      </w:r>
      <w:r w:rsidRPr="00216BDB">
        <w:rPr>
          <w:rFonts w:ascii="Times New Roman" w:hAnsi="Times New Roman" w:cs="Times New Roman"/>
          <w:sz w:val="24"/>
          <w:szCs w:val="24"/>
        </w:rPr>
        <w:t xml:space="preserve">. </w:t>
      </w:r>
      <w:bookmarkStart w:id="19" w:name="z322"/>
      <w:bookmarkEnd w:id="19"/>
      <w:r w:rsidRPr="00216BDB">
        <w:rPr>
          <w:rFonts w:ascii="Times New Roman" w:hAnsi="Times New Roman" w:cs="Times New Roman"/>
          <w:sz w:val="24"/>
          <w:szCs w:val="24"/>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 </w:t>
      </w:r>
      <w:r w:rsidRPr="00216BDB">
        <w:rPr>
          <w:rFonts w:ascii="Times New Roman" w:hAnsi="Times New Roman" w:cs="Times New Roman"/>
          <w:b/>
          <w:sz w:val="24"/>
          <w:szCs w:val="24"/>
        </w:rPr>
        <w:t>47.</w:t>
      </w:r>
      <w:r w:rsidRPr="00216BDB">
        <w:rPr>
          <w:rFonts w:ascii="Times New Roman" w:hAnsi="Times New Roman" w:cs="Times New Roman"/>
          <w:sz w:val="24"/>
          <w:szCs w:val="24"/>
        </w:rPr>
        <w:t xml:space="preserve">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16BDB" w:rsidRPr="00216BDB" w:rsidRDefault="00216BDB" w:rsidP="00216BDB">
      <w:pPr>
        <w:pStyle w:val="aa"/>
        <w:rPr>
          <w:sz w:val="24"/>
          <w:szCs w:val="24"/>
        </w:rPr>
      </w:pPr>
      <w:r w:rsidRPr="00216BDB">
        <w:rPr>
          <w:b/>
          <w:sz w:val="24"/>
          <w:szCs w:val="24"/>
        </w:rPr>
        <w:t>48.</w:t>
      </w:r>
      <w:r w:rsidRPr="00216BDB">
        <w:rPr>
          <w:sz w:val="24"/>
          <w:szCs w:val="24"/>
        </w:rPr>
        <w:t xml:space="preserve"> Критерии и методы оценки соответствия потенциальных поставщиков предъявляемым квалификационным требованиям:</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Для участия в процессе закупок потенциальный поставщик должен  соответствовать  следующим  квалификационным  требованиям:</w:t>
      </w:r>
    </w:p>
    <w:p w:rsidR="00216BDB" w:rsidRPr="00216BDB" w:rsidRDefault="00216BDB" w:rsidP="00216BDB">
      <w:pPr>
        <w:pStyle w:val="31"/>
        <w:jc w:val="both"/>
        <w:rPr>
          <w:sz w:val="24"/>
          <w:szCs w:val="24"/>
        </w:rPr>
      </w:pPr>
      <w:bookmarkStart w:id="20" w:name="z60"/>
      <w:bookmarkEnd w:id="20"/>
      <w:r w:rsidRPr="00216BDB">
        <w:rPr>
          <w:sz w:val="24"/>
          <w:szCs w:val="24"/>
        </w:rPr>
        <w:t>1) правоспособность (для юридических лиц), гражданская дееспособность (для</w:t>
      </w:r>
    </w:p>
    <w:p w:rsidR="00216BDB" w:rsidRPr="00216BDB" w:rsidRDefault="00216BDB" w:rsidP="00216BDB">
      <w:pPr>
        <w:pStyle w:val="31"/>
        <w:jc w:val="both"/>
        <w:rPr>
          <w:sz w:val="24"/>
          <w:szCs w:val="24"/>
        </w:rPr>
      </w:pPr>
      <w:r w:rsidRPr="00216BDB">
        <w:rPr>
          <w:sz w:val="24"/>
          <w:szCs w:val="24"/>
        </w:rPr>
        <w:t>физических лиц, осуществляющих предпринимательскую деятельность);</w:t>
      </w:r>
    </w:p>
    <w:p w:rsidR="00216BDB" w:rsidRPr="00216BDB" w:rsidRDefault="00216BDB" w:rsidP="00216BDB">
      <w:pPr>
        <w:pStyle w:val="31"/>
        <w:jc w:val="both"/>
        <w:rPr>
          <w:sz w:val="24"/>
          <w:szCs w:val="24"/>
        </w:rPr>
      </w:pPr>
      <w:r w:rsidRPr="00216BDB">
        <w:rPr>
          <w:sz w:val="24"/>
          <w:szCs w:val="24"/>
        </w:rPr>
        <w:t>2) правоспособность на осуществление соответствующей фармацевтической</w:t>
      </w:r>
    </w:p>
    <w:p w:rsidR="00216BDB" w:rsidRPr="00216BDB" w:rsidRDefault="00216BDB" w:rsidP="00216BDB">
      <w:pPr>
        <w:pStyle w:val="31"/>
        <w:jc w:val="both"/>
        <w:rPr>
          <w:sz w:val="24"/>
          <w:szCs w:val="24"/>
        </w:rPr>
      </w:pPr>
      <w:r w:rsidRPr="00216BDB">
        <w:rPr>
          <w:sz w:val="24"/>
          <w:szCs w:val="24"/>
        </w:rPr>
        <w:t>деятельности;</w:t>
      </w:r>
    </w:p>
    <w:p w:rsidR="00216BDB" w:rsidRPr="00216BDB" w:rsidRDefault="00216BDB" w:rsidP="00216BDB">
      <w:pPr>
        <w:pStyle w:val="31"/>
        <w:jc w:val="both"/>
        <w:rPr>
          <w:sz w:val="24"/>
          <w:szCs w:val="24"/>
        </w:rPr>
      </w:pPr>
      <w:r w:rsidRPr="00216BDB">
        <w:rPr>
          <w:sz w:val="24"/>
          <w:szCs w:val="24"/>
        </w:rPr>
        <w:t>3) не аффилирован с членами и секретарем тендерной комиссии (комиссии), а также</w:t>
      </w:r>
    </w:p>
    <w:p w:rsidR="00216BDB" w:rsidRPr="00216BDB" w:rsidRDefault="00216BDB" w:rsidP="00216BDB">
      <w:pPr>
        <w:pStyle w:val="31"/>
        <w:jc w:val="both"/>
        <w:rPr>
          <w:sz w:val="24"/>
          <w:szCs w:val="24"/>
        </w:rPr>
      </w:pPr>
      <w:r w:rsidRPr="00216BDB">
        <w:rPr>
          <w:sz w:val="24"/>
          <w:szCs w:val="24"/>
        </w:rPr>
        <w:t>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216BDB" w:rsidRPr="00216BDB" w:rsidRDefault="00216BDB" w:rsidP="00216BDB">
      <w:pPr>
        <w:pStyle w:val="31"/>
        <w:jc w:val="both"/>
        <w:rPr>
          <w:sz w:val="24"/>
          <w:szCs w:val="24"/>
        </w:rPr>
      </w:pPr>
      <w:r w:rsidRPr="00216BDB">
        <w:rPr>
          <w:sz w:val="24"/>
          <w:szCs w:val="24"/>
        </w:rPr>
        <w:t>4) отсутствие задолженности в бюджет, задолженности по обязательным</w:t>
      </w:r>
    </w:p>
    <w:p w:rsidR="00216BDB" w:rsidRPr="00216BDB" w:rsidRDefault="00216BDB" w:rsidP="00216BDB">
      <w:pPr>
        <w:pStyle w:val="31"/>
        <w:jc w:val="both"/>
        <w:rPr>
          <w:sz w:val="24"/>
          <w:szCs w:val="24"/>
        </w:rPr>
      </w:pPr>
      <w:r w:rsidRPr="00216BDB">
        <w:rPr>
          <w:sz w:val="24"/>
          <w:szCs w:val="24"/>
        </w:rPr>
        <w:t>пенсионным взносам, обязательным профессиональным пенсионным взносам,</w:t>
      </w:r>
    </w:p>
    <w:p w:rsidR="00216BDB" w:rsidRPr="00216BDB" w:rsidRDefault="00216BDB" w:rsidP="00216BDB">
      <w:pPr>
        <w:pStyle w:val="31"/>
        <w:jc w:val="both"/>
        <w:rPr>
          <w:sz w:val="24"/>
          <w:szCs w:val="24"/>
        </w:rPr>
      </w:pPr>
      <w:r w:rsidRPr="00216BDB">
        <w:rPr>
          <w:sz w:val="24"/>
          <w:szCs w:val="24"/>
        </w:rPr>
        <w:t>социальным отчислениям и отчислениям и (или) взносам на обязательное социальное</w:t>
      </w:r>
    </w:p>
    <w:p w:rsidR="00216BDB" w:rsidRPr="00216BDB" w:rsidRDefault="00216BDB" w:rsidP="00216BDB">
      <w:pPr>
        <w:pStyle w:val="31"/>
        <w:jc w:val="both"/>
        <w:rPr>
          <w:sz w:val="24"/>
          <w:szCs w:val="24"/>
        </w:rPr>
      </w:pPr>
      <w:r w:rsidRPr="00216BDB">
        <w:rPr>
          <w:sz w:val="24"/>
          <w:szCs w:val="24"/>
        </w:rPr>
        <w:t>медицинское страхование;</w:t>
      </w:r>
    </w:p>
    <w:p w:rsidR="00216BDB" w:rsidRPr="00216BDB" w:rsidRDefault="00216BDB" w:rsidP="00216BDB">
      <w:pPr>
        <w:pStyle w:val="31"/>
        <w:jc w:val="both"/>
        <w:rPr>
          <w:sz w:val="24"/>
          <w:szCs w:val="24"/>
        </w:rPr>
      </w:pPr>
      <w:r w:rsidRPr="00216BDB">
        <w:rPr>
          <w:sz w:val="24"/>
          <w:szCs w:val="24"/>
        </w:rPr>
        <w:t>5) не подлежит процедуре банкротства либо ликвидации.</w:t>
      </w:r>
    </w:p>
    <w:p w:rsidR="00216BDB" w:rsidRPr="00216BDB" w:rsidRDefault="00216BDB" w:rsidP="00216BDB">
      <w:pPr>
        <w:pStyle w:val="31"/>
        <w:ind w:firstLine="0"/>
        <w:jc w:val="both"/>
        <w:rPr>
          <w:color w:val="000000"/>
          <w:sz w:val="24"/>
          <w:szCs w:val="24"/>
          <w:lang w:val="ru-MO"/>
        </w:rPr>
      </w:pPr>
      <w:r w:rsidRPr="00216BDB">
        <w:rPr>
          <w:color w:val="000000"/>
          <w:sz w:val="24"/>
          <w:szCs w:val="24"/>
          <w:lang w:val="ru-MO"/>
        </w:rPr>
        <w:t xml:space="preserve">        (</w:t>
      </w:r>
      <w:r w:rsidRPr="00216BDB">
        <w:rPr>
          <w:b/>
          <w:color w:val="000000"/>
          <w:sz w:val="24"/>
          <w:szCs w:val="24"/>
          <w:lang w:val="ru-MO"/>
        </w:rPr>
        <w:t>подтвердить гарантийным письмом</w:t>
      </w:r>
      <w:r w:rsidRPr="00216BDB">
        <w:rPr>
          <w:color w:val="000000"/>
          <w:sz w:val="24"/>
          <w:szCs w:val="24"/>
          <w:lang w:val="ru-MO"/>
        </w:rPr>
        <w:t>)</w:t>
      </w:r>
    </w:p>
    <w:p w:rsidR="00216BDB" w:rsidRPr="00216BDB" w:rsidRDefault="00216BDB" w:rsidP="00216BDB">
      <w:pPr>
        <w:pStyle w:val="31"/>
        <w:ind w:firstLine="0"/>
        <w:jc w:val="both"/>
        <w:rPr>
          <w:color w:val="000000"/>
          <w:sz w:val="24"/>
          <w:szCs w:val="24"/>
        </w:rPr>
      </w:pP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настоящей Тендерной документацией.</w:t>
      </w:r>
    </w:p>
    <w:p w:rsidR="00216BDB" w:rsidRPr="00216BDB" w:rsidRDefault="00216BDB" w:rsidP="00216BDB">
      <w:pPr>
        <w:pStyle w:val="31"/>
        <w:ind w:firstLine="0"/>
        <w:jc w:val="both"/>
        <w:rPr>
          <w:color w:val="000000"/>
          <w:sz w:val="24"/>
          <w:szCs w:val="24"/>
          <w:lang w:val="ru-MO"/>
        </w:rPr>
      </w:pPr>
    </w:p>
    <w:p w:rsidR="00216BDB" w:rsidRPr="00216BDB" w:rsidRDefault="00216BDB" w:rsidP="00216BDB">
      <w:pPr>
        <w:pStyle w:val="Iauiue"/>
        <w:widowControl/>
        <w:tabs>
          <w:tab w:val="num" w:pos="0"/>
        </w:tabs>
        <w:jc w:val="both"/>
        <w:rPr>
          <w:sz w:val="24"/>
          <w:szCs w:val="24"/>
        </w:rPr>
      </w:pPr>
      <w:r w:rsidRPr="00216BDB">
        <w:rPr>
          <w:b/>
          <w:sz w:val="24"/>
          <w:szCs w:val="24"/>
        </w:rPr>
        <w:t>49.</w:t>
      </w:r>
      <w:r w:rsidRPr="00216BDB">
        <w:rPr>
          <w:sz w:val="24"/>
          <w:szCs w:val="24"/>
        </w:rPr>
        <w:t xml:space="preserve"> Тендерная  комиссия  оценивает, сопоставляет тендерные заявки,  принятые  для  участия  в  тендере,  и   определяет  выигравшую тендерную заявку  </w:t>
      </w:r>
      <w:r w:rsidRPr="00216BDB">
        <w:rPr>
          <w:b/>
          <w:bCs/>
          <w:sz w:val="24"/>
          <w:szCs w:val="24"/>
        </w:rPr>
        <w:t>на  основе самой низкой цены</w:t>
      </w:r>
      <w:r w:rsidRPr="00216BDB">
        <w:rPr>
          <w:sz w:val="24"/>
          <w:szCs w:val="24"/>
        </w:rPr>
        <w:t xml:space="preserve"> </w:t>
      </w:r>
      <w:r w:rsidRPr="00216BDB">
        <w:rPr>
          <w:sz w:val="24"/>
          <w:szCs w:val="24"/>
          <w:lang w:val="ru-MO"/>
        </w:rPr>
        <w:t xml:space="preserve"> </w:t>
      </w:r>
      <w:r w:rsidRPr="00216BDB">
        <w:rPr>
          <w:sz w:val="24"/>
          <w:szCs w:val="24"/>
        </w:rPr>
        <w:t>и  с  учетом  критериев,  указанных  в  тендерной  документации.</w:t>
      </w:r>
    </w:p>
    <w:p w:rsidR="00216BDB" w:rsidRPr="00216BDB" w:rsidRDefault="00216BDB" w:rsidP="00216BDB">
      <w:pPr>
        <w:pStyle w:val="31"/>
        <w:ind w:firstLine="0"/>
        <w:jc w:val="both"/>
        <w:rPr>
          <w:color w:val="000000"/>
          <w:sz w:val="24"/>
          <w:szCs w:val="24"/>
        </w:rPr>
      </w:pPr>
    </w:p>
    <w:p w:rsidR="00216BDB" w:rsidRPr="00216BDB" w:rsidRDefault="00216BDB" w:rsidP="00216BDB">
      <w:pPr>
        <w:rPr>
          <w:rFonts w:ascii="Times New Roman" w:hAnsi="Times New Roman" w:cs="Times New Roman"/>
          <w:b/>
          <w:sz w:val="24"/>
          <w:szCs w:val="24"/>
        </w:rPr>
      </w:pPr>
      <w:r w:rsidRPr="00216BDB">
        <w:rPr>
          <w:rFonts w:ascii="Times New Roman" w:hAnsi="Times New Roman" w:cs="Times New Roman"/>
          <w:b/>
          <w:sz w:val="24"/>
          <w:szCs w:val="24"/>
        </w:rPr>
        <w:t>Поддержка отечественных товаропроизводителей и/или производителей государств-членов Евразийского экономического союза.</w:t>
      </w:r>
    </w:p>
    <w:p w:rsidR="00216BDB" w:rsidRPr="00216BDB" w:rsidRDefault="00216BDB" w:rsidP="00216BDB">
      <w:pPr>
        <w:autoSpaceDE w:val="0"/>
        <w:autoSpaceDN w:val="0"/>
        <w:adjustRightInd w:val="0"/>
        <w:ind w:firstLine="720"/>
        <w:jc w:val="both"/>
        <w:rPr>
          <w:rFonts w:ascii="Times New Roman" w:hAnsi="Times New Roman" w:cs="Times New Roman"/>
          <w:b/>
          <w:sz w:val="24"/>
          <w:szCs w:val="24"/>
        </w:rPr>
      </w:pP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50</w:t>
      </w:r>
      <w:r w:rsidRPr="00216BDB">
        <w:rPr>
          <w:rFonts w:ascii="Times New Roman" w:hAnsi="Times New Roman" w:cs="Times New Roman"/>
          <w:sz w:val="24"/>
          <w:szCs w:val="24"/>
        </w:rPr>
        <w:t xml:space="preserve">. </w:t>
      </w:r>
      <w:bookmarkStart w:id="21" w:name="z199"/>
      <w:r w:rsidRPr="00216BDB">
        <w:rPr>
          <w:rFonts w:ascii="Times New Roman" w:hAnsi="Times New Roman" w:cs="Times New Roman"/>
          <w:sz w:val="24"/>
          <w:szCs w:val="24"/>
        </w:rPr>
        <w:t>В случае, если в закупе по лоту участвует один потенциальный поставщик, являющийся отечественным товаропроизводителем и (или) производителем</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государств-членов Евразийского экономического союза, представивший заявку,</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соответствующую условиям объявления или приглашения на закуп и требованиям</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настоящих Правил, такой потенциальный поставщик признается победителем, а заявки</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других потенциальных поставщиков автоматически отклоняются</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lastRenderedPageBreak/>
        <w:t xml:space="preserve">          </w:t>
      </w:r>
      <w:r w:rsidRPr="00216BDB">
        <w:rPr>
          <w:rFonts w:ascii="Times New Roman" w:hAnsi="Times New Roman" w:cs="Times New Roman"/>
          <w:b/>
          <w:sz w:val="24"/>
          <w:szCs w:val="24"/>
        </w:rPr>
        <w:t>51</w:t>
      </w:r>
      <w:r w:rsidRPr="00216BDB">
        <w:rPr>
          <w:rFonts w:ascii="Times New Roman" w:hAnsi="Times New Roman" w:cs="Times New Roman"/>
          <w:sz w:val="24"/>
          <w:szCs w:val="24"/>
        </w:rPr>
        <w:t xml:space="preserve">. </w:t>
      </w:r>
      <w:bookmarkStart w:id="22" w:name="z200"/>
      <w:bookmarkEnd w:id="21"/>
      <w:r w:rsidRPr="00216BDB">
        <w:rPr>
          <w:rFonts w:ascii="Times New Roman" w:hAnsi="Times New Roman" w:cs="Times New Roman"/>
          <w:sz w:val="24"/>
          <w:szCs w:val="24"/>
        </w:rPr>
        <w:t>В случае, если в закупе по лоту участвуют два и более потенциальных</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поставщика, являющихся отечественными товаропроизводителями и (или)</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производителями государств-членов Евразийского экономического союза, заявки</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которых соответствуют условиям объявления или приглашения на закуп и требованиям</w:t>
      </w:r>
    </w:p>
    <w:p w:rsidR="00216BDB" w:rsidRPr="00216BDB" w:rsidRDefault="00216BDB" w:rsidP="00216BDB">
      <w:pPr>
        <w:rPr>
          <w:rFonts w:ascii="Times New Roman" w:hAnsi="Times New Roman" w:cs="Times New Roman"/>
          <w:sz w:val="24"/>
          <w:szCs w:val="24"/>
        </w:rPr>
      </w:pPr>
      <w:r w:rsidRPr="00216BDB">
        <w:rPr>
          <w:rFonts w:ascii="Times New Roman" w:hAnsi="Times New Roman" w:cs="Times New Roman"/>
          <w:sz w:val="24"/>
          <w:szCs w:val="24"/>
        </w:rPr>
        <w:t>настоящих Правил, то победитель среди них определяется по наименьшей цене, 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заявки других потенциальных поставщиков автоматически отклоняются.</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52.</w:t>
      </w:r>
      <w:r w:rsidRPr="00216BDB">
        <w:rPr>
          <w:rFonts w:ascii="Times New Roman" w:hAnsi="Times New Roman" w:cs="Times New Roman"/>
          <w:sz w:val="24"/>
          <w:szCs w:val="24"/>
        </w:rPr>
        <w:t xml:space="preserve"> </w:t>
      </w:r>
      <w:bookmarkEnd w:id="22"/>
      <w:r w:rsidRPr="00216BDB">
        <w:rPr>
          <w:rFonts w:ascii="Times New Roman" w:hAnsi="Times New Roman" w:cs="Times New Roman"/>
          <w:sz w:val="24"/>
          <w:szCs w:val="24"/>
        </w:rPr>
        <w:t xml:space="preserve"> Если в тендере, предполагающем возможность заключения долгосрочного</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договора с отечественным товаропроизводителем, подана одна заявка,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соответствующая условиям объявления и требованиям настоящих Правил,</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потенциальным поставщиком, являющимся отечественным товаропроизводителем, с</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ним заключается долгосрочный договор поставки.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b/>
          <w:sz w:val="24"/>
          <w:szCs w:val="24"/>
        </w:rPr>
        <w:t xml:space="preserve">         53</w:t>
      </w:r>
      <w:r w:rsidRPr="00216BDB">
        <w:rPr>
          <w:rFonts w:ascii="Times New Roman" w:hAnsi="Times New Roman" w:cs="Times New Roman"/>
          <w:sz w:val="24"/>
          <w:szCs w:val="24"/>
        </w:rPr>
        <w:t>. Статус отечественного товаропроизводителя потенциального поставщика при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проведении закупа подтверждается следующими документами: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1) лицензией на фармацевтическую деятельность по производству лекарственных</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средств и (или) медицинских изделий, полученной в соответствии с законодательством</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Республики Казахстан о разрешениях и уведомлениях;</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2) регистрационным удостоверением на лекарственное средство или медицинское</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изделие, выданным в соответствии с положениями и порядком, Кодекса определенным</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уполномоченным органом в области здравоохранения, с указанием отечественного</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товаропроизводителя в качестве производителя.</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При заключении договора или дополнительного соглашения к долгосрочному</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договору поставки отечественный товаропроизводитель на поставляемые</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лекарственные средства и медицинские изделия предоставляет сертификат о</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происхождении лекарственных средств, медицинских изделий для внутреннего</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обращения "СТ KZ".</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b/>
          <w:sz w:val="24"/>
          <w:szCs w:val="24"/>
        </w:rPr>
        <w:t xml:space="preserve">          54</w:t>
      </w:r>
      <w:r w:rsidRPr="00216BDB">
        <w:rPr>
          <w:rFonts w:ascii="Times New Roman" w:hAnsi="Times New Roman" w:cs="Times New Roman"/>
          <w:sz w:val="24"/>
          <w:szCs w:val="24"/>
        </w:rPr>
        <w:t>. Статус потенциального поставщика-производителя государств-членов</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Евразийского экономического союза подтверждается следующими документами: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1) лицензией на фармацевтическую деятельность по производству лекарственных</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средств и (или) медицинских изделий;</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2) регистрационным удостоверением, соответствующим Правилам регистрации 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lastRenderedPageBreak/>
        <w:t>экспертизы Евразийского экономического союза (согласно решениям Совета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Евразийской экономической комиссии от 3 ноября 2016 года № 78 и от 12 февраля</w:t>
      </w:r>
    </w:p>
    <w:p w:rsidR="00216BDB" w:rsidRPr="00216BDB" w:rsidRDefault="00216BDB" w:rsidP="00216BDB">
      <w:pPr>
        <w:jc w:val="both"/>
        <w:rPr>
          <w:rFonts w:ascii="Times New Roman" w:hAnsi="Times New Roman" w:cs="Times New Roman"/>
          <w:b/>
          <w:sz w:val="24"/>
          <w:szCs w:val="24"/>
        </w:rPr>
      </w:pPr>
      <w:r w:rsidRPr="00216BDB">
        <w:rPr>
          <w:rFonts w:ascii="Times New Roman" w:hAnsi="Times New Roman" w:cs="Times New Roman"/>
          <w:sz w:val="24"/>
          <w:szCs w:val="24"/>
        </w:rPr>
        <w:t>2016 года № 46).</w:t>
      </w:r>
      <w:r w:rsidRPr="00216BDB">
        <w:rPr>
          <w:rFonts w:ascii="Times New Roman" w:hAnsi="Times New Roman" w:cs="Times New Roman"/>
          <w:color w:val="000000"/>
          <w:sz w:val="24"/>
          <w:szCs w:val="24"/>
        </w:rPr>
        <w:t xml:space="preserve">    </w:t>
      </w:r>
    </w:p>
    <w:p w:rsidR="00216BDB" w:rsidRPr="00216BDB" w:rsidRDefault="00216BDB" w:rsidP="00216BDB">
      <w:pPr>
        <w:autoSpaceDE w:val="0"/>
        <w:autoSpaceDN w:val="0"/>
        <w:adjustRightInd w:val="0"/>
        <w:jc w:val="center"/>
        <w:rPr>
          <w:rFonts w:ascii="Times New Roman" w:hAnsi="Times New Roman" w:cs="Times New Roman"/>
          <w:b/>
          <w:bCs/>
          <w:sz w:val="24"/>
          <w:szCs w:val="24"/>
        </w:rPr>
      </w:pPr>
      <w:r w:rsidRPr="00216BDB">
        <w:rPr>
          <w:rFonts w:ascii="Times New Roman" w:hAnsi="Times New Roman" w:cs="Times New Roman"/>
          <w:b/>
          <w:bCs/>
          <w:sz w:val="24"/>
          <w:szCs w:val="24"/>
        </w:rPr>
        <w:t>Поддержка предпринимательской инициативы.</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b/>
          <w:sz w:val="24"/>
          <w:szCs w:val="24"/>
        </w:rPr>
        <w:t>55.</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Преимущество на заключение договоров в рамках гарантированного объема бесплатной медицинской помощи и(или)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216BDB" w:rsidRPr="00216BDB" w:rsidRDefault="00216BDB" w:rsidP="00216BDB">
      <w:pPr>
        <w:jc w:val="both"/>
        <w:rPr>
          <w:rFonts w:ascii="Times New Roman" w:hAnsi="Times New Roman" w:cs="Times New Roman"/>
          <w:sz w:val="24"/>
          <w:szCs w:val="24"/>
        </w:rPr>
      </w:pPr>
      <w:bookmarkStart w:id="23" w:name="z208"/>
      <w:r w:rsidRPr="00216BDB">
        <w:rPr>
          <w:rFonts w:ascii="Times New Roman" w:hAnsi="Times New Roman" w:cs="Times New Roman"/>
          <w:sz w:val="24"/>
          <w:szCs w:val="24"/>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216BDB" w:rsidRPr="00216BDB" w:rsidRDefault="00216BDB" w:rsidP="00216BDB">
      <w:pPr>
        <w:jc w:val="both"/>
        <w:rPr>
          <w:rFonts w:ascii="Times New Roman" w:hAnsi="Times New Roman" w:cs="Times New Roman"/>
          <w:sz w:val="24"/>
          <w:szCs w:val="24"/>
        </w:rPr>
      </w:pPr>
      <w:bookmarkStart w:id="24" w:name="z209"/>
      <w:bookmarkEnd w:id="23"/>
      <w:r w:rsidRPr="00216BDB">
        <w:rPr>
          <w:rFonts w:ascii="Times New Roman" w:hAnsi="Times New Roman" w:cs="Times New Roman"/>
          <w:sz w:val="24"/>
          <w:szCs w:val="24"/>
        </w:rPr>
        <w:t>      2) надлежащей дистрибьюторской практики (GDP) при закупе лекарственных</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средств и фармацевтических услуг по оказанию гарантированного объема бесплатной</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медицинской помощи;</w:t>
      </w:r>
    </w:p>
    <w:p w:rsidR="00216BDB" w:rsidRPr="00216BDB" w:rsidRDefault="00216BDB" w:rsidP="00216BDB">
      <w:pPr>
        <w:jc w:val="both"/>
        <w:rPr>
          <w:rFonts w:ascii="Times New Roman" w:hAnsi="Times New Roman" w:cs="Times New Roman"/>
          <w:sz w:val="24"/>
          <w:szCs w:val="24"/>
        </w:rPr>
      </w:pPr>
      <w:bookmarkStart w:id="25" w:name="z210"/>
      <w:bookmarkEnd w:id="24"/>
      <w:r w:rsidRPr="00216BDB">
        <w:rPr>
          <w:rFonts w:ascii="Times New Roman" w:hAnsi="Times New Roman" w:cs="Times New Roman"/>
          <w:sz w:val="24"/>
          <w:szCs w:val="24"/>
        </w:rPr>
        <w:t>      3) надлежащей аптечной практики (GPP) при закупе фармацевтических услуг.</w:t>
      </w:r>
    </w:p>
    <w:p w:rsidR="00216BDB" w:rsidRPr="00216BDB" w:rsidRDefault="00216BDB" w:rsidP="00216BDB">
      <w:pPr>
        <w:jc w:val="both"/>
        <w:rPr>
          <w:rFonts w:ascii="Times New Roman" w:hAnsi="Times New Roman" w:cs="Times New Roman"/>
          <w:sz w:val="24"/>
          <w:szCs w:val="24"/>
        </w:rPr>
      </w:pPr>
      <w:bookmarkStart w:id="26" w:name="z211"/>
      <w:bookmarkEnd w:id="25"/>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56.</w:t>
      </w:r>
      <w:r w:rsidRPr="00216BDB">
        <w:rPr>
          <w:rFonts w:ascii="Times New Roman" w:hAnsi="Times New Roman" w:cs="Times New Roman"/>
          <w:sz w:val="24"/>
          <w:szCs w:val="24"/>
        </w:rPr>
        <w:t xml:space="preserve"> Для получения преимущества на заключение договора закупа или договора поставки к тендерной заявке:</w:t>
      </w:r>
    </w:p>
    <w:p w:rsidR="00216BDB" w:rsidRPr="00216BDB" w:rsidRDefault="00216BDB" w:rsidP="00216BDB">
      <w:pPr>
        <w:jc w:val="both"/>
        <w:rPr>
          <w:rFonts w:ascii="Times New Roman" w:hAnsi="Times New Roman" w:cs="Times New Roman"/>
          <w:sz w:val="24"/>
          <w:szCs w:val="24"/>
        </w:rPr>
      </w:pPr>
      <w:bookmarkStart w:id="27" w:name="z212"/>
      <w:bookmarkEnd w:id="26"/>
      <w:r w:rsidRPr="00216BDB">
        <w:rPr>
          <w:rFonts w:ascii="Times New Roman" w:hAnsi="Times New Roman" w:cs="Times New Roman"/>
          <w:sz w:val="24"/>
          <w:szCs w:val="24"/>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216BDB" w:rsidRPr="00216BDB" w:rsidRDefault="00216BDB" w:rsidP="00216BDB">
      <w:pPr>
        <w:jc w:val="both"/>
        <w:rPr>
          <w:rFonts w:ascii="Times New Roman" w:hAnsi="Times New Roman" w:cs="Times New Roman"/>
          <w:sz w:val="24"/>
          <w:szCs w:val="24"/>
        </w:rPr>
      </w:pPr>
      <w:bookmarkStart w:id="28" w:name="z213"/>
      <w:bookmarkEnd w:id="27"/>
      <w:r w:rsidRPr="00216BDB">
        <w:rPr>
          <w:rFonts w:ascii="Times New Roman" w:hAnsi="Times New Roman" w:cs="Times New Roman"/>
          <w:sz w:val="24"/>
          <w:szCs w:val="24"/>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216BDB" w:rsidRPr="00216BDB" w:rsidRDefault="00216BDB" w:rsidP="00216BDB">
      <w:pPr>
        <w:jc w:val="both"/>
        <w:rPr>
          <w:rFonts w:ascii="Times New Roman" w:hAnsi="Times New Roman" w:cs="Times New Roman"/>
          <w:sz w:val="24"/>
          <w:szCs w:val="24"/>
        </w:rPr>
      </w:pPr>
      <w:bookmarkStart w:id="29" w:name="z214"/>
      <w:bookmarkEnd w:id="28"/>
      <w:r w:rsidRPr="00216BDB">
        <w:rPr>
          <w:rFonts w:ascii="Times New Roman" w:hAnsi="Times New Roman" w:cs="Times New Roman"/>
          <w:sz w:val="24"/>
          <w:szCs w:val="24"/>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216BDB" w:rsidRPr="00216BDB" w:rsidRDefault="00216BDB" w:rsidP="00216BDB">
      <w:pPr>
        <w:jc w:val="both"/>
        <w:rPr>
          <w:rFonts w:ascii="Times New Roman" w:hAnsi="Times New Roman" w:cs="Times New Roman"/>
          <w:sz w:val="24"/>
          <w:szCs w:val="24"/>
        </w:rPr>
      </w:pPr>
      <w:bookmarkStart w:id="30" w:name="z215"/>
      <w:bookmarkEnd w:id="29"/>
      <w:r w:rsidRPr="00216BDB">
        <w:rPr>
          <w:rFonts w:ascii="Times New Roman" w:hAnsi="Times New Roman" w:cs="Times New Roman"/>
          <w:b/>
          <w:sz w:val="24"/>
          <w:szCs w:val="24"/>
        </w:rPr>
        <w:t xml:space="preserve">       57.</w:t>
      </w:r>
      <w:r w:rsidRPr="00216BDB">
        <w:rPr>
          <w:rFonts w:ascii="Times New Roman" w:hAnsi="Times New Roman" w:cs="Times New Roman"/>
          <w:sz w:val="24"/>
          <w:szCs w:val="24"/>
        </w:rPr>
        <w:t xml:space="preserve"> </w:t>
      </w:r>
      <w:bookmarkStart w:id="31" w:name="z216"/>
      <w:bookmarkEnd w:id="30"/>
      <w:r w:rsidRPr="00216BDB">
        <w:rPr>
          <w:rFonts w:ascii="Times New Roman" w:hAnsi="Times New Roman" w:cs="Times New Roman"/>
          <w:sz w:val="24"/>
          <w:szCs w:val="24"/>
        </w:rPr>
        <w:t>Если в закупе по лоту участвует только один потенциальный поставщик,</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представивший заявку, соответствующую условиям объявления или приглашения на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закуп и требованиям настоящих Правил, и сертификат о соответствии объекта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требованиям надлежащей производственной практики (GMP) или надлежащей</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дистрибьюторской практики (GDP), такой потенциальный поставщик признается</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победителем, а заявки других потенциальных поставщиков автоматически отклоняются.</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b/>
          <w:sz w:val="24"/>
          <w:szCs w:val="24"/>
        </w:rPr>
        <w:t xml:space="preserve">       58.</w:t>
      </w:r>
      <w:r w:rsidRPr="00216BDB">
        <w:rPr>
          <w:rFonts w:ascii="Times New Roman" w:hAnsi="Times New Roman" w:cs="Times New Roman"/>
          <w:sz w:val="24"/>
          <w:szCs w:val="24"/>
        </w:rPr>
        <w:t xml:space="preserve"> Если в закупе по лоту участвуют два и более потенциальных поставщика,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lastRenderedPageBreak/>
        <w:t>представивших тендерные заявки, соответствующие условиям объявления или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приглашения на закуп и требованиям настоящих Правил, и сертификаты о</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соответствии объектов требованиям надлежащей производственной практики (GMP)</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или надлежащей дистрибьюторской практики (GDP), то победитель среди них</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определяется по наименьшей цене, а заявки других потенциальных поставщиков</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автоматически отклоняются.</w:t>
      </w:r>
    </w:p>
    <w:p w:rsidR="00216BDB" w:rsidRPr="00216BDB" w:rsidRDefault="00216BDB" w:rsidP="00216BDB">
      <w:pPr>
        <w:jc w:val="both"/>
        <w:rPr>
          <w:rFonts w:ascii="Times New Roman" w:hAnsi="Times New Roman" w:cs="Times New Roman"/>
          <w:sz w:val="24"/>
          <w:szCs w:val="24"/>
        </w:rPr>
      </w:pPr>
      <w:bookmarkStart w:id="32" w:name="z217"/>
      <w:bookmarkEnd w:id="31"/>
      <w:r w:rsidRPr="00216BDB">
        <w:rPr>
          <w:rFonts w:ascii="Times New Roman" w:hAnsi="Times New Roman" w:cs="Times New Roman"/>
          <w:b/>
          <w:sz w:val="24"/>
          <w:szCs w:val="24"/>
        </w:rPr>
        <w:t xml:space="preserve">       59.</w:t>
      </w:r>
      <w:r w:rsidRPr="00216BDB">
        <w:rPr>
          <w:rFonts w:ascii="Times New Roman" w:hAnsi="Times New Roman" w:cs="Times New Roman"/>
          <w:sz w:val="24"/>
          <w:szCs w:val="24"/>
        </w:rPr>
        <w:t xml:space="preserve"> </w:t>
      </w:r>
      <w:bookmarkEnd w:id="32"/>
      <w:r w:rsidRPr="00216BDB">
        <w:rPr>
          <w:rFonts w:ascii="Times New Roman" w:hAnsi="Times New Roman" w:cs="Times New Roman"/>
          <w:sz w:val="24"/>
          <w:szCs w:val="24"/>
        </w:rPr>
        <w:t>Если в закупе по лоту участвуют два и более потенциальных поставщика,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представивших регистрационное удостоверение, полностью и в точности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соответствующее данным государственного реестра лекарственных средств и (или)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медицинских изделий, или номер разрешения (заключения) уполномоченного органа в</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области здравоохранения на ввоз лекарственного средства и (или) медицинского</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изделия в Республику Казахстан, преимущественное право предоставляется</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потенциальным поставщикам, представившим регистрационное удостоверение,</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полностью и в точности соответствующее данным государственного реестра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лекарственных средств и (или) медицинских изделий, при этом победитель среди них</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определяется по наименьшей цене, а заявки других потенциальных поставщиков</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автоматически отклоняются.</w:t>
      </w:r>
    </w:p>
    <w:p w:rsidR="00216BDB" w:rsidRPr="00216BDB" w:rsidRDefault="00216BDB" w:rsidP="00216BDB">
      <w:pPr>
        <w:jc w:val="both"/>
        <w:rPr>
          <w:rFonts w:ascii="Times New Roman" w:hAnsi="Times New Roman" w:cs="Times New Roman"/>
          <w:sz w:val="24"/>
          <w:szCs w:val="24"/>
          <w:highlight w:val="yellow"/>
        </w:rPr>
      </w:pPr>
      <w:r w:rsidRPr="00216BDB">
        <w:rPr>
          <w:rFonts w:ascii="Times New Roman" w:hAnsi="Times New Roman" w:cs="Times New Roman"/>
          <w:sz w:val="24"/>
          <w:szCs w:val="24"/>
          <w:highlight w:val="yellow"/>
        </w:rPr>
        <w:t xml:space="preserve"> </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b/>
          <w:sz w:val="24"/>
          <w:szCs w:val="24"/>
        </w:rPr>
        <w:t>60.</w:t>
      </w:r>
      <w:r w:rsidRPr="00216BDB">
        <w:rPr>
          <w:rFonts w:ascii="Times New Roman" w:hAnsi="Times New Roman" w:cs="Times New Roman"/>
          <w:sz w:val="24"/>
          <w:szCs w:val="24"/>
        </w:rPr>
        <w:t xml:space="preserve"> Тендерная  комиссия  подводит итоги тендера в течении   десяти  календарных дней  со  дня  вскрытия  конвертов  с  тендерными  заявками путем оформления протокола итогов тендера.</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b/>
          <w:sz w:val="24"/>
          <w:szCs w:val="24"/>
        </w:rPr>
        <w:t>61.</w:t>
      </w:r>
      <w:r w:rsidRPr="00216BDB">
        <w:rPr>
          <w:rFonts w:ascii="Times New Roman" w:hAnsi="Times New Roman" w:cs="Times New Roman"/>
          <w:sz w:val="24"/>
          <w:szCs w:val="24"/>
        </w:rPr>
        <w:t xml:space="preserve"> Организатор закупа  в  течение  трех  календарных  дней  со  дня  подведения  итогов тендера  уведомляет всех принявших участие в тендере потенциальных поставщиков о результатах тендера путем размещения  протокола итогов на интернет-ресурсе  заказчика. </w:t>
      </w:r>
    </w:p>
    <w:p w:rsidR="00216BDB" w:rsidRPr="00216BDB" w:rsidRDefault="00216BDB" w:rsidP="00216BDB">
      <w:pPr>
        <w:pStyle w:val="31"/>
        <w:ind w:firstLine="0"/>
        <w:jc w:val="both"/>
        <w:rPr>
          <w:b/>
          <w:sz w:val="24"/>
          <w:szCs w:val="24"/>
        </w:rPr>
      </w:pPr>
    </w:p>
    <w:p w:rsidR="00216BDB" w:rsidRPr="00216BDB" w:rsidRDefault="00216BDB" w:rsidP="00216BDB">
      <w:pPr>
        <w:pStyle w:val="Iauiue"/>
        <w:widowControl/>
        <w:jc w:val="center"/>
        <w:rPr>
          <w:sz w:val="24"/>
          <w:szCs w:val="24"/>
          <w:lang w:val="ru-MO"/>
        </w:rPr>
      </w:pPr>
      <w:r w:rsidRPr="00216BDB">
        <w:rPr>
          <w:b/>
          <w:sz w:val="24"/>
          <w:szCs w:val="24"/>
          <w:u w:val="single"/>
        </w:rPr>
        <w:t>Заключение  договора  о  закупках.</w:t>
      </w:r>
    </w:p>
    <w:p w:rsidR="00216BDB" w:rsidRPr="00216BDB" w:rsidRDefault="00216BDB" w:rsidP="00216BDB">
      <w:pPr>
        <w:pStyle w:val="Iauiue"/>
        <w:widowControl/>
        <w:jc w:val="both"/>
        <w:rPr>
          <w:sz w:val="24"/>
          <w:szCs w:val="24"/>
        </w:rPr>
      </w:pPr>
      <w:r w:rsidRPr="00216BDB">
        <w:rPr>
          <w:sz w:val="24"/>
          <w:szCs w:val="24"/>
        </w:rPr>
        <w:t xml:space="preserve">   </w:t>
      </w:r>
    </w:p>
    <w:p w:rsidR="00216BDB" w:rsidRPr="00216BDB" w:rsidRDefault="00216BDB" w:rsidP="00216BDB">
      <w:pPr>
        <w:autoSpaceDE w:val="0"/>
        <w:autoSpaceDN w:val="0"/>
        <w:adjustRightInd w:val="0"/>
        <w:ind w:firstLine="720"/>
        <w:jc w:val="both"/>
        <w:rPr>
          <w:rFonts w:ascii="Times New Roman" w:hAnsi="Times New Roman" w:cs="Times New Roman"/>
          <w:sz w:val="24"/>
          <w:szCs w:val="24"/>
        </w:rPr>
      </w:pPr>
      <w:r w:rsidRPr="00216BDB">
        <w:rPr>
          <w:rFonts w:ascii="Times New Roman" w:hAnsi="Times New Roman" w:cs="Times New Roman"/>
          <w:b/>
          <w:sz w:val="24"/>
          <w:szCs w:val="24"/>
        </w:rPr>
        <w:t>62.</w:t>
      </w:r>
      <w:r w:rsidRPr="00216BDB">
        <w:rPr>
          <w:rFonts w:ascii="Times New Roman" w:hAnsi="Times New Roman" w:cs="Times New Roman"/>
          <w:sz w:val="24"/>
          <w:szCs w:val="24"/>
        </w:rPr>
        <w:t xml:space="preserve">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 (</w:t>
      </w:r>
      <w:r w:rsidRPr="00216BDB">
        <w:rPr>
          <w:rFonts w:ascii="Times New Roman" w:hAnsi="Times New Roman" w:cs="Times New Roman"/>
          <w:color w:val="FF0000"/>
          <w:sz w:val="24"/>
          <w:szCs w:val="24"/>
        </w:rPr>
        <w:t>приложение 9</w:t>
      </w:r>
      <w:r w:rsidRPr="00216BDB">
        <w:rPr>
          <w:rFonts w:ascii="Times New Roman" w:hAnsi="Times New Roman" w:cs="Times New Roman"/>
          <w:sz w:val="24"/>
          <w:szCs w:val="24"/>
        </w:rPr>
        <w:t>).</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b/>
          <w:sz w:val="24"/>
          <w:szCs w:val="24"/>
        </w:rPr>
        <w:t>63.</w:t>
      </w:r>
      <w:r w:rsidRPr="00216BDB">
        <w:rPr>
          <w:rFonts w:ascii="Times New Roman" w:hAnsi="Times New Roman" w:cs="Times New Roman"/>
          <w:sz w:val="24"/>
          <w:szCs w:val="24"/>
        </w:rPr>
        <w:t xml:space="preserve"> </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216BDB" w:rsidRPr="00216BDB" w:rsidRDefault="00216BDB" w:rsidP="00216BDB">
      <w:pPr>
        <w:jc w:val="both"/>
        <w:rPr>
          <w:rFonts w:ascii="Times New Roman" w:hAnsi="Times New Roman" w:cs="Times New Roman"/>
          <w:sz w:val="24"/>
          <w:szCs w:val="24"/>
        </w:rPr>
      </w:pPr>
      <w:bookmarkStart w:id="33" w:name="z395"/>
      <w:r w:rsidRPr="00216BDB">
        <w:rPr>
          <w:rFonts w:ascii="Times New Roman" w:hAnsi="Times New Roman" w:cs="Times New Roman"/>
          <w:color w:val="000000"/>
          <w:sz w:val="24"/>
          <w:szCs w:val="24"/>
        </w:rPr>
        <w:lastRenderedPageBreak/>
        <w:t xml:space="preserve">      </w:t>
      </w:r>
      <w:r w:rsidRPr="00216BDB">
        <w:rPr>
          <w:rFonts w:ascii="Times New Roman" w:hAnsi="Times New Roman" w:cs="Times New Roman"/>
          <w:b/>
          <w:sz w:val="24"/>
          <w:szCs w:val="24"/>
        </w:rPr>
        <w:t>64.</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216BDB" w:rsidRPr="00216BDB" w:rsidRDefault="00216BDB" w:rsidP="00216BDB">
      <w:pPr>
        <w:jc w:val="both"/>
        <w:rPr>
          <w:rFonts w:ascii="Times New Roman" w:hAnsi="Times New Roman" w:cs="Times New Roman"/>
          <w:sz w:val="24"/>
          <w:szCs w:val="24"/>
        </w:rPr>
      </w:pPr>
      <w:bookmarkStart w:id="34" w:name="z396"/>
      <w:bookmarkEnd w:id="33"/>
      <w:r w:rsidRPr="00216BDB">
        <w:rPr>
          <w:rFonts w:ascii="Times New Roman" w:hAnsi="Times New Roman" w:cs="Times New Roman"/>
          <w:color w:val="000000"/>
          <w:sz w:val="24"/>
          <w:szCs w:val="24"/>
        </w:rPr>
        <w:t xml:space="preserve">      </w:t>
      </w:r>
      <w:r w:rsidRPr="00216BDB">
        <w:rPr>
          <w:rFonts w:ascii="Times New Roman" w:hAnsi="Times New Roman" w:cs="Times New Roman"/>
          <w:b/>
          <w:sz w:val="24"/>
          <w:szCs w:val="24"/>
        </w:rPr>
        <w:t>65.</w:t>
      </w:r>
      <w:r w:rsidRPr="00216BDB">
        <w:rPr>
          <w:rFonts w:ascii="Times New Roman" w:hAnsi="Times New Roman" w:cs="Times New Roman"/>
          <w:color w:val="000000"/>
          <w:sz w:val="24"/>
          <w:szCs w:val="24"/>
        </w:rPr>
        <w:t xml:space="preserve"> </w:t>
      </w:r>
      <w:r w:rsidRPr="00216BDB">
        <w:rPr>
          <w:rFonts w:ascii="Times New Roman" w:hAnsi="Times New Roman" w:cs="Times New Roman"/>
          <w:sz w:val="24"/>
          <w:szCs w:val="24"/>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216BDB" w:rsidRPr="00216BDB" w:rsidRDefault="00216BDB" w:rsidP="00216BDB">
      <w:pPr>
        <w:jc w:val="both"/>
        <w:rPr>
          <w:rFonts w:ascii="Times New Roman" w:hAnsi="Times New Roman" w:cs="Times New Roman"/>
          <w:sz w:val="24"/>
          <w:szCs w:val="24"/>
        </w:rPr>
      </w:pPr>
      <w:bookmarkStart w:id="35" w:name="z397"/>
      <w:bookmarkEnd w:id="34"/>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66.</w:t>
      </w:r>
      <w:r w:rsidRPr="00216BDB">
        <w:rPr>
          <w:rFonts w:ascii="Times New Roman" w:hAnsi="Times New Roman" w:cs="Times New Roman"/>
          <w:sz w:val="24"/>
          <w:szCs w:val="24"/>
        </w:rPr>
        <w:t xml:space="preserve">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216BDB" w:rsidRPr="00216BDB" w:rsidRDefault="00216BDB" w:rsidP="00216BDB">
      <w:pPr>
        <w:jc w:val="both"/>
        <w:rPr>
          <w:rFonts w:ascii="Times New Roman" w:hAnsi="Times New Roman" w:cs="Times New Roman"/>
          <w:sz w:val="24"/>
          <w:szCs w:val="24"/>
        </w:rPr>
      </w:pPr>
      <w:bookmarkStart w:id="36" w:name="z398"/>
      <w:bookmarkEnd w:id="35"/>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67.</w:t>
      </w:r>
      <w:r w:rsidRPr="00216BDB">
        <w:rPr>
          <w:rFonts w:ascii="Times New Roman" w:hAnsi="Times New Roman" w:cs="Times New Roman"/>
          <w:sz w:val="24"/>
          <w:szCs w:val="24"/>
        </w:rPr>
        <w:t xml:space="preserve">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216BDB" w:rsidRPr="00216BDB" w:rsidRDefault="00216BDB" w:rsidP="00216BDB">
      <w:pPr>
        <w:jc w:val="both"/>
        <w:rPr>
          <w:rFonts w:ascii="Times New Roman" w:hAnsi="Times New Roman" w:cs="Times New Roman"/>
          <w:sz w:val="24"/>
          <w:szCs w:val="24"/>
        </w:rPr>
      </w:pPr>
      <w:bookmarkStart w:id="37" w:name="z399"/>
      <w:bookmarkEnd w:id="36"/>
      <w:r w:rsidRPr="00216BDB">
        <w:rPr>
          <w:rFonts w:ascii="Times New Roman" w:hAnsi="Times New Roman" w:cs="Times New Roman"/>
          <w:sz w:val="24"/>
          <w:szCs w:val="24"/>
        </w:rPr>
        <w:t>      1) по взаимному согласию сторон в части уменьшения цены на товары и соответственно цены договора;</w:t>
      </w:r>
    </w:p>
    <w:p w:rsidR="00216BDB" w:rsidRPr="00216BDB" w:rsidRDefault="00216BDB" w:rsidP="00216BDB">
      <w:pPr>
        <w:jc w:val="both"/>
        <w:rPr>
          <w:rFonts w:ascii="Times New Roman" w:hAnsi="Times New Roman" w:cs="Times New Roman"/>
          <w:sz w:val="24"/>
          <w:szCs w:val="24"/>
        </w:rPr>
      </w:pPr>
      <w:bookmarkStart w:id="38" w:name="z400"/>
      <w:bookmarkEnd w:id="37"/>
      <w:r w:rsidRPr="00216BDB">
        <w:rPr>
          <w:rFonts w:ascii="Times New Roman" w:hAnsi="Times New Roman" w:cs="Times New Roman"/>
          <w:sz w:val="24"/>
          <w:szCs w:val="24"/>
        </w:rPr>
        <w:t>      2) по взаимному согласию сторон в части уменьшения объема товаров, фармацевтических услуг.</w:t>
      </w:r>
    </w:p>
    <w:p w:rsidR="00216BDB" w:rsidRPr="00216BDB" w:rsidRDefault="00216BDB" w:rsidP="00216BDB">
      <w:pPr>
        <w:jc w:val="both"/>
        <w:rPr>
          <w:rFonts w:ascii="Times New Roman" w:hAnsi="Times New Roman" w:cs="Times New Roman"/>
          <w:sz w:val="24"/>
          <w:szCs w:val="24"/>
        </w:rPr>
      </w:pPr>
      <w:bookmarkStart w:id="39" w:name="z401"/>
      <w:bookmarkEnd w:id="38"/>
      <w:r w:rsidRPr="00216BDB">
        <w:rPr>
          <w:rFonts w:ascii="Times New Roman" w:hAnsi="Times New Roman" w:cs="Times New Roman"/>
          <w:sz w:val="24"/>
          <w:szCs w:val="24"/>
        </w:rPr>
        <w:t xml:space="preserve">         </w:t>
      </w:r>
      <w:r w:rsidRPr="00216BDB">
        <w:rPr>
          <w:rFonts w:ascii="Times New Roman" w:hAnsi="Times New Roman" w:cs="Times New Roman"/>
          <w:b/>
          <w:sz w:val="24"/>
          <w:szCs w:val="24"/>
        </w:rPr>
        <w:t>68.</w:t>
      </w:r>
      <w:r w:rsidRPr="00216BDB">
        <w:rPr>
          <w:rFonts w:ascii="Times New Roman" w:hAnsi="Times New Roman" w:cs="Times New Roman"/>
          <w:sz w:val="24"/>
          <w:szCs w:val="24"/>
        </w:rPr>
        <w:t xml:space="preserve"> </w:t>
      </w:r>
      <w:bookmarkEnd w:id="39"/>
      <w:r w:rsidRPr="00216BDB">
        <w:rPr>
          <w:rFonts w:ascii="Times New Roman" w:hAnsi="Times New Roman" w:cs="Times New Roman"/>
          <w:sz w:val="24"/>
          <w:szCs w:val="24"/>
        </w:rPr>
        <w:t>Допускается проведение переговоров заказчиком либо организатором закупа с</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потенциальным поставщиком, признанным победителем тендера, с целью уменьшения</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цены лекарственных средств и (или) медицинских изделий либо фармацевтической</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услуги до подписания договора закупа и договора на оказание фармацевтических услуг</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 с применением аудио- и видеофиксации. Потенциальный поставщик принимает</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решение по своему усмотрению о согласии или несогласии на уменьшение цены</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лекарственных средств и (или) медицинских изделий или фармацевтической услуги,</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что не является основанием для отказа заказчиком либо организатором закупа в</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подписании договора с потенциальным поставщиком, признанным победителем</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sz w:val="24"/>
          <w:szCs w:val="24"/>
        </w:rPr>
        <w:t>тендера.</w:t>
      </w:r>
    </w:p>
    <w:p w:rsidR="00216BDB" w:rsidRPr="00216BDB" w:rsidRDefault="00216BDB" w:rsidP="00216BDB">
      <w:pPr>
        <w:jc w:val="both"/>
        <w:rPr>
          <w:rFonts w:ascii="Times New Roman" w:hAnsi="Times New Roman" w:cs="Times New Roman"/>
          <w:sz w:val="24"/>
          <w:szCs w:val="24"/>
        </w:rPr>
      </w:pPr>
      <w:r w:rsidRPr="00216BDB">
        <w:rPr>
          <w:rFonts w:ascii="Times New Roman" w:hAnsi="Times New Roman" w:cs="Times New Roman"/>
          <w:b/>
          <w:sz w:val="24"/>
          <w:szCs w:val="24"/>
        </w:rPr>
        <w:t xml:space="preserve">            69.</w:t>
      </w:r>
      <w:r w:rsidRPr="00216BDB">
        <w:rPr>
          <w:rFonts w:ascii="Times New Roman" w:hAnsi="Times New Roman" w:cs="Times New Roman"/>
          <w:sz w:val="24"/>
          <w:szCs w:val="24"/>
        </w:rPr>
        <w:t xml:space="preserve"> Контроль  за  исполнением  договоров  осуществляется  заказчиком  в  соответствии с законодательством Республики Казахстан.</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b/>
          <w:sz w:val="24"/>
          <w:szCs w:val="24"/>
        </w:rPr>
        <w:t xml:space="preserve"> 70. </w:t>
      </w:r>
      <w:r w:rsidRPr="00216BDB">
        <w:rPr>
          <w:rFonts w:ascii="Times New Roman" w:hAnsi="Times New Roman" w:cs="Times New Roman"/>
          <w:sz w:val="24"/>
          <w:szCs w:val="24"/>
        </w:rPr>
        <w:t>К договору  о закупе медицинских изделий применяются нормы Гражданского кодекса Республики Казахстан.</w:t>
      </w:r>
    </w:p>
    <w:p w:rsidR="00216BDB" w:rsidRPr="00216BDB" w:rsidRDefault="00216BDB" w:rsidP="00216BDB">
      <w:pPr>
        <w:jc w:val="both"/>
        <w:rPr>
          <w:rFonts w:ascii="Times New Roman" w:hAnsi="Times New Roman" w:cs="Times New Roman"/>
          <w:sz w:val="24"/>
          <w:szCs w:val="24"/>
        </w:rPr>
      </w:pPr>
    </w:p>
    <w:p w:rsidR="00216BDB" w:rsidRPr="00216BDB" w:rsidRDefault="00216BDB" w:rsidP="00216BDB">
      <w:pPr>
        <w:pStyle w:val="Iauiue"/>
        <w:widowControl/>
        <w:jc w:val="center"/>
        <w:rPr>
          <w:b/>
          <w:sz w:val="24"/>
          <w:szCs w:val="24"/>
          <w:lang w:val="ru-MO"/>
        </w:rPr>
      </w:pPr>
      <w:r w:rsidRPr="00216BDB">
        <w:rPr>
          <w:b/>
          <w:sz w:val="24"/>
          <w:szCs w:val="24"/>
        </w:rPr>
        <w:t>Обеспечение  исполнения  договора</w:t>
      </w:r>
      <w:r w:rsidRPr="00216BDB">
        <w:rPr>
          <w:b/>
          <w:sz w:val="24"/>
          <w:szCs w:val="24"/>
          <w:lang w:val="ru-MO"/>
        </w:rPr>
        <w:t xml:space="preserve">  </w:t>
      </w:r>
      <w:r w:rsidRPr="00216BDB">
        <w:rPr>
          <w:b/>
          <w:sz w:val="24"/>
          <w:szCs w:val="24"/>
        </w:rPr>
        <w:t>о  закупе</w:t>
      </w:r>
    </w:p>
    <w:p w:rsidR="00216BDB" w:rsidRPr="00216BDB" w:rsidRDefault="00216BDB" w:rsidP="00216BDB">
      <w:pPr>
        <w:pStyle w:val="Iauiue"/>
        <w:widowControl/>
        <w:jc w:val="both"/>
        <w:rPr>
          <w:b/>
          <w:sz w:val="24"/>
          <w:szCs w:val="24"/>
          <w:highlight w:val="yellow"/>
        </w:rPr>
      </w:pPr>
    </w:p>
    <w:p w:rsidR="00216BDB" w:rsidRPr="00216BDB" w:rsidRDefault="00216BDB" w:rsidP="00216BDB">
      <w:pPr>
        <w:pStyle w:val="Iauiue"/>
        <w:widowControl/>
        <w:ind w:firstLine="720"/>
        <w:jc w:val="both"/>
        <w:rPr>
          <w:sz w:val="24"/>
          <w:szCs w:val="24"/>
        </w:rPr>
      </w:pPr>
      <w:r w:rsidRPr="00216BDB">
        <w:rPr>
          <w:b/>
          <w:sz w:val="24"/>
          <w:szCs w:val="24"/>
        </w:rPr>
        <w:t>71.</w:t>
      </w:r>
      <w:r w:rsidRPr="00216BDB">
        <w:rPr>
          <w:sz w:val="24"/>
          <w:szCs w:val="24"/>
        </w:rPr>
        <w:t xml:space="preserve"> Не позднее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процентов  от общей суммы договора  о  закупках.  </w:t>
      </w:r>
    </w:p>
    <w:p w:rsidR="00216BDB" w:rsidRPr="00216BDB" w:rsidRDefault="00216BDB" w:rsidP="00216BDB">
      <w:pPr>
        <w:pStyle w:val="Iauiue"/>
        <w:jc w:val="both"/>
        <w:rPr>
          <w:sz w:val="24"/>
          <w:szCs w:val="24"/>
        </w:rPr>
      </w:pPr>
      <w:r w:rsidRPr="00216BDB">
        <w:rPr>
          <w:sz w:val="24"/>
          <w:szCs w:val="24"/>
        </w:rPr>
        <w:lastRenderedPageBreak/>
        <w:t>Обеспечение исполнения договора о закупе может быть предоставлено в виде:</w:t>
      </w:r>
    </w:p>
    <w:p w:rsidR="00216BDB" w:rsidRPr="00216BDB" w:rsidRDefault="00216BDB" w:rsidP="00216BDB">
      <w:pPr>
        <w:pStyle w:val="Iauiue"/>
        <w:jc w:val="both"/>
        <w:rPr>
          <w:sz w:val="24"/>
          <w:szCs w:val="24"/>
        </w:rPr>
      </w:pPr>
      <w:r w:rsidRPr="00216BDB">
        <w:rPr>
          <w:sz w:val="24"/>
          <w:szCs w:val="24"/>
        </w:rPr>
        <w:t xml:space="preserve">      1) гарантийного взноса в виде денежных средств, размещаемых в обслуживающем</w:t>
      </w:r>
    </w:p>
    <w:p w:rsidR="00216BDB" w:rsidRPr="00216BDB" w:rsidRDefault="00216BDB" w:rsidP="00216BDB">
      <w:pPr>
        <w:pStyle w:val="Iauiue"/>
        <w:jc w:val="both"/>
        <w:rPr>
          <w:sz w:val="24"/>
          <w:szCs w:val="24"/>
        </w:rPr>
      </w:pPr>
      <w:r w:rsidRPr="00216BDB">
        <w:rPr>
          <w:sz w:val="24"/>
          <w:szCs w:val="24"/>
        </w:rPr>
        <w:t>банке заказчика;</w:t>
      </w:r>
    </w:p>
    <w:p w:rsidR="00216BDB" w:rsidRPr="00216BDB" w:rsidRDefault="00216BDB" w:rsidP="00216BDB">
      <w:pPr>
        <w:pStyle w:val="Iauiue"/>
        <w:jc w:val="both"/>
        <w:rPr>
          <w:sz w:val="24"/>
          <w:szCs w:val="24"/>
        </w:rPr>
      </w:pPr>
      <w:r w:rsidRPr="00216BDB">
        <w:rPr>
          <w:sz w:val="24"/>
          <w:szCs w:val="24"/>
        </w:rPr>
        <w:t>2) банковской гарантии, выданной в соответствии с нормативными правовыми</w:t>
      </w:r>
    </w:p>
    <w:p w:rsidR="00216BDB" w:rsidRPr="00216BDB" w:rsidRDefault="00216BDB" w:rsidP="00216BDB">
      <w:pPr>
        <w:pStyle w:val="Iauiue"/>
        <w:jc w:val="both"/>
        <w:rPr>
          <w:sz w:val="24"/>
          <w:szCs w:val="24"/>
        </w:rPr>
      </w:pPr>
      <w:r w:rsidRPr="00216BDB">
        <w:rPr>
          <w:sz w:val="24"/>
          <w:szCs w:val="24"/>
        </w:rPr>
        <w:t>актами Национального Банка Республики Казахстан, по форме, утвержденной</w:t>
      </w:r>
    </w:p>
    <w:p w:rsidR="00216BDB" w:rsidRPr="00216BDB" w:rsidRDefault="00216BDB" w:rsidP="00216BDB">
      <w:pPr>
        <w:pStyle w:val="Iauiue"/>
        <w:jc w:val="both"/>
        <w:rPr>
          <w:sz w:val="24"/>
          <w:szCs w:val="24"/>
        </w:rPr>
      </w:pPr>
      <w:r w:rsidRPr="00216BDB">
        <w:rPr>
          <w:sz w:val="24"/>
          <w:szCs w:val="24"/>
        </w:rPr>
        <w:t>уполномоченным органом в области здравоохранения.</w:t>
      </w:r>
    </w:p>
    <w:p w:rsidR="00216BDB" w:rsidRPr="00216BDB" w:rsidRDefault="00216BDB" w:rsidP="00216BDB">
      <w:pPr>
        <w:pStyle w:val="Iauiue"/>
        <w:jc w:val="both"/>
        <w:rPr>
          <w:sz w:val="24"/>
          <w:szCs w:val="24"/>
        </w:rPr>
      </w:pPr>
      <w:r w:rsidRPr="00216BDB">
        <w:rPr>
          <w:b/>
          <w:sz w:val="24"/>
          <w:szCs w:val="24"/>
        </w:rPr>
        <w:t xml:space="preserve">            72.</w:t>
      </w:r>
      <w:r w:rsidRPr="00216BDB">
        <w:rPr>
          <w:sz w:val="24"/>
          <w:szCs w:val="24"/>
        </w:rPr>
        <w:t xml:space="preserve"> Гарантийное обеспечение в виде гарантийного взноса денежных средств вносится</w:t>
      </w:r>
    </w:p>
    <w:p w:rsidR="00216BDB" w:rsidRPr="00216BDB" w:rsidRDefault="00216BDB" w:rsidP="00216BDB">
      <w:pPr>
        <w:pStyle w:val="Iauiue"/>
        <w:jc w:val="both"/>
        <w:rPr>
          <w:b/>
          <w:sz w:val="24"/>
          <w:szCs w:val="24"/>
        </w:rPr>
      </w:pPr>
      <w:r w:rsidRPr="00216BDB">
        <w:rPr>
          <w:sz w:val="24"/>
          <w:szCs w:val="24"/>
        </w:rPr>
        <w:t>потенциальным поставщиком на соответствующий счет заказчика</w:t>
      </w:r>
    </w:p>
    <w:p w:rsidR="00216BDB" w:rsidRPr="00216BDB" w:rsidRDefault="00216BDB" w:rsidP="00216BDB">
      <w:pPr>
        <w:pStyle w:val="Iauiue"/>
        <w:ind w:firstLine="720"/>
        <w:jc w:val="both"/>
        <w:rPr>
          <w:sz w:val="24"/>
          <w:szCs w:val="24"/>
        </w:rPr>
      </w:pPr>
      <w:r w:rsidRPr="00216BDB">
        <w:rPr>
          <w:b/>
          <w:sz w:val="24"/>
          <w:szCs w:val="24"/>
        </w:rPr>
        <w:t>73.</w:t>
      </w:r>
      <w:r w:rsidRPr="00216BDB">
        <w:rPr>
          <w:color w:val="000000"/>
          <w:spacing w:val="2"/>
          <w:sz w:val="24"/>
          <w:szCs w:val="24"/>
          <w:shd w:val="clear" w:color="auto" w:fill="FFFFFF"/>
        </w:rPr>
        <w:t xml:space="preserve"> </w:t>
      </w:r>
      <w:r w:rsidRPr="00216BDB">
        <w:rPr>
          <w:sz w:val="24"/>
          <w:szCs w:val="24"/>
        </w:rPr>
        <w:t>Гарантийное обеспечение не вносится, если цена договора закупа не превышает двухтысячекратного размера месячного расчетного показателя на соответствующий финансовый год.</w:t>
      </w:r>
    </w:p>
    <w:p w:rsidR="00216BDB" w:rsidRPr="00216BDB" w:rsidRDefault="00216BDB" w:rsidP="00216BDB">
      <w:pPr>
        <w:pStyle w:val="ae"/>
        <w:ind w:firstLine="720"/>
        <w:jc w:val="both"/>
        <w:rPr>
          <w:rFonts w:ascii="Times New Roman" w:eastAsia="Times New Roman" w:hAnsi="Times New Roman"/>
        </w:rPr>
      </w:pPr>
      <w:r w:rsidRPr="00216BDB">
        <w:rPr>
          <w:rFonts w:ascii="Times New Roman" w:hAnsi="Times New Roman"/>
          <w:b/>
        </w:rPr>
        <w:t>74</w:t>
      </w:r>
      <w:r w:rsidRPr="00216BDB">
        <w:rPr>
          <w:rFonts w:ascii="Times New Roman" w:hAnsi="Times New Roman"/>
        </w:rPr>
        <w:t>. Заказчик</w:t>
      </w:r>
      <w:r w:rsidRPr="00216BDB">
        <w:rPr>
          <w:rFonts w:ascii="Times New Roman" w:hAnsi="Times New Roman"/>
          <w:b/>
        </w:rPr>
        <w:t xml:space="preserve"> </w:t>
      </w:r>
      <w:r w:rsidRPr="00216BDB">
        <w:rPr>
          <w:rFonts w:ascii="Times New Roman" w:hAnsi="Times New Roman"/>
        </w:rPr>
        <w:t xml:space="preserve"> возвращает  внесенное  обеспечение  исполнения договора  поставщику  </w:t>
      </w:r>
      <w:r w:rsidRPr="00216BDB">
        <w:rPr>
          <w:rFonts w:ascii="Times New Roman" w:eastAsia="Times New Roman" w:hAnsi="Times New Roman"/>
        </w:rPr>
        <w:t>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216BDB" w:rsidRPr="00216BDB" w:rsidRDefault="00216BDB" w:rsidP="00216BDB">
      <w:pPr>
        <w:ind w:firstLine="720"/>
        <w:jc w:val="both"/>
        <w:rPr>
          <w:rFonts w:ascii="Times New Roman" w:hAnsi="Times New Roman" w:cs="Times New Roman"/>
          <w:sz w:val="24"/>
          <w:szCs w:val="24"/>
        </w:rPr>
      </w:pPr>
      <w:r w:rsidRPr="00216BDB">
        <w:rPr>
          <w:rFonts w:ascii="Times New Roman" w:hAnsi="Times New Roman" w:cs="Times New Roman"/>
          <w:b/>
          <w:sz w:val="24"/>
          <w:szCs w:val="24"/>
        </w:rPr>
        <w:t>75.</w:t>
      </w:r>
      <w:r w:rsidRPr="00216BDB">
        <w:rPr>
          <w:rFonts w:ascii="Times New Roman" w:hAnsi="Times New Roman" w:cs="Times New Roman"/>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216BDB" w:rsidRPr="00216BDB" w:rsidRDefault="00216BDB" w:rsidP="00216BDB">
      <w:pPr>
        <w:jc w:val="both"/>
        <w:rPr>
          <w:rFonts w:ascii="Times New Roman" w:hAnsi="Times New Roman" w:cs="Times New Roman"/>
          <w:sz w:val="24"/>
          <w:szCs w:val="24"/>
        </w:rPr>
      </w:pPr>
      <w:bookmarkStart w:id="40" w:name="z411"/>
      <w:r w:rsidRPr="00216BDB">
        <w:rPr>
          <w:rFonts w:ascii="Times New Roman" w:hAnsi="Times New Roman" w:cs="Times New Roman"/>
          <w:sz w:val="24"/>
          <w:szCs w:val="24"/>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216BDB" w:rsidRPr="00216BDB" w:rsidRDefault="00216BDB" w:rsidP="00216BDB">
      <w:pPr>
        <w:jc w:val="both"/>
        <w:rPr>
          <w:rFonts w:ascii="Times New Roman" w:hAnsi="Times New Roman" w:cs="Times New Roman"/>
          <w:sz w:val="24"/>
          <w:szCs w:val="24"/>
        </w:rPr>
      </w:pPr>
      <w:bookmarkStart w:id="41" w:name="z412"/>
      <w:bookmarkEnd w:id="40"/>
      <w:r w:rsidRPr="00216BDB">
        <w:rPr>
          <w:rFonts w:ascii="Times New Roman" w:hAnsi="Times New Roman" w:cs="Times New Roman"/>
          <w:sz w:val="24"/>
          <w:szCs w:val="24"/>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216BDB" w:rsidRPr="00216BDB" w:rsidRDefault="00216BDB" w:rsidP="00216BDB">
      <w:pPr>
        <w:jc w:val="both"/>
        <w:rPr>
          <w:rFonts w:ascii="Times New Roman" w:hAnsi="Times New Roman" w:cs="Times New Roman"/>
          <w:sz w:val="24"/>
          <w:szCs w:val="24"/>
        </w:rPr>
      </w:pPr>
      <w:bookmarkStart w:id="42" w:name="z413"/>
      <w:bookmarkEnd w:id="41"/>
      <w:r w:rsidRPr="00216BDB">
        <w:rPr>
          <w:rFonts w:ascii="Times New Roman" w:hAnsi="Times New Roman" w:cs="Times New Roman"/>
          <w:sz w:val="24"/>
          <w:szCs w:val="24"/>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42"/>
    <w:p w:rsidR="00216BDB" w:rsidRPr="00216BDB" w:rsidRDefault="00216BDB" w:rsidP="002D71F1">
      <w:pPr>
        <w:jc w:val="both"/>
        <w:rPr>
          <w:rFonts w:ascii="Times New Roman" w:hAnsi="Times New Roman" w:cs="Times New Roman"/>
          <w:sz w:val="24"/>
          <w:szCs w:val="24"/>
        </w:rPr>
      </w:pPr>
    </w:p>
    <w:p w:rsidR="00216BDB" w:rsidRPr="00216BDB" w:rsidRDefault="00216BDB" w:rsidP="00216BDB">
      <w:pPr>
        <w:jc w:val="both"/>
        <w:rPr>
          <w:rFonts w:ascii="Times New Roman" w:hAnsi="Times New Roman" w:cs="Times New Roman"/>
          <w:sz w:val="24"/>
          <w:szCs w:val="24"/>
        </w:rPr>
      </w:pPr>
    </w:p>
    <w:p w:rsidR="00216BDB" w:rsidRPr="00216BDB" w:rsidRDefault="00216BDB" w:rsidP="00216BDB">
      <w:pPr>
        <w:jc w:val="right"/>
        <w:rPr>
          <w:rFonts w:ascii="Times New Roman" w:hAnsi="Times New Roman" w:cs="Times New Roman"/>
          <w:sz w:val="24"/>
          <w:szCs w:val="24"/>
        </w:rPr>
      </w:pPr>
      <w:r w:rsidRPr="00216BDB">
        <w:rPr>
          <w:rFonts w:ascii="Times New Roman" w:hAnsi="Times New Roman" w:cs="Times New Roman"/>
          <w:sz w:val="24"/>
          <w:szCs w:val="24"/>
        </w:rPr>
        <w:t>Приложение 1 к тендерной документации</w:t>
      </w:r>
    </w:p>
    <w:p w:rsidR="00216BDB" w:rsidRPr="00216BDB" w:rsidRDefault="00216BDB" w:rsidP="00216BDB">
      <w:pPr>
        <w:rPr>
          <w:rFonts w:ascii="Times New Roman" w:hAnsi="Times New Roman" w:cs="Times New Roman"/>
          <w:sz w:val="24"/>
          <w:szCs w:val="24"/>
        </w:rPr>
      </w:pPr>
    </w:p>
    <w:p w:rsidR="00216BDB" w:rsidRPr="00216BDB" w:rsidRDefault="00216BDB" w:rsidP="00216BDB">
      <w:pPr>
        <w:jc w:val="center"/>
        <w:rPr>
          <w:rFonts w:ascii="Times New Roman" w:hAnsi="Times New Roman" w:cs="Times New Roman"/>
          <w:sz w:val="24"/>
          <w:szCs w:val="24"/>
        </w:rPr>
      </w:pPr>
      <w:r w:rsidRPr="00216BDB">
        <w:rPr>
          <w:rFonts w:ascii="Times New Roman" w:hAnsi="Times New Roman" w:cs="Times New Roman"/>
          <w:sz w:val="24"/>
          <w:szCs w:val="24"/>
        </w:rPr>
        <w:t>ПЕРЕЧЕНЬ</w:t>
      </w:r>
    </w:p>
    <w:p w:rsidR="00216BDB" w:rsidRPr="00216BDB" w:rsidRDefault="00216BDB" w:rsidP="00216BDB">
      <w:pPr>
        <w:jc w:val="center"/>
        <w:rPr>
          <w:rFonts w:ascii="Times New Roman" w:hAnsi="Times New Roman" w:cs="Times New Roman"/>
          <w:color w:val="000000"/>
          <w:spacing w:val="2"/>
          <w:sz w:val="24"/>
          <w:szCs w:val="24"/>
          <w:shd w:val="clear" w:color="auto" w:fill="FFFFFF"/>
        </w:rPr>
      </w:pPr>
      <w:r w:rsidRPr="00216BDB">
        <w:rPr>
          <w:rFonts w:ascii="Times New Roman" w:hAnsi="Times New Roman" w:cs="Times New Roman"/>
          <w:sz w:val="24"/>
          <w:szCs w:val="24"/>
        </w:rPr>
        <w:t xml:space="preserve">Закупаемых </w:t>
      </w:r>
      <w:r w:rsidRPr="00216BDB">
        <w:rPr>
          <w:rFonts w:ascii="Times New Roman" w:hAnsi="Times New Roman" w:cs="Times New Roman"/>
          <w:color w:val="000000"/>
          <w:spacing w:val="2"/>
          <w:sz w:val="24"/>
          <w:szCs w:val="24"/>
          <w:shd w:val="clear" w:color="auto" w:fill="FFFFFF"/>
        </w:rPr>
        <w:t xml:space="preserve">лекарственных средств, медицинских изделий и специализированных лечебных </w:t>
      </w:r>
      <w:r w:rsidRPr="002D71F1">
        <w:rPr>
          <w:rFonts w:ascii="Times New Roman" w:hAnsi="Times New Roman" w:cs="Times New Roman"/>
          <w:i/>
          <w:color w:val="000000"/>
          <w:spacing w:val="2"/>
          <w:sz w:val="24"/>
          <w:szCs w:val="24"/>
          <w:shd w:val="clear" w:color="auto" w:fill="FFFFFF"/>
        </w:rPr>
        <w:t>продуктов в рамках гарантированного объема бесплатной медицинской помощи и (или) в системе</w:t>
      </w:r>
      <w:r w:rsidRPr="00216BDB">
        <w:rPr>
          <w:rFonts w:ascii="Times New Roman" w:hAnsi="Times New Roman" w:cs="Times New Roman"/>
          <w:color w:val="000000"/>
          <w:spacing w:val="2"/>
          <w:sz w:val="24"/>
          <w:szCs w:val="24"/>
          <w:shd w:val="clear" w:color="auto" w:fill="FFFFFF"/>
        </w:rPr>
        <w:t xml:space="preserve"> обязательного социального медицинского страхования, фармацевтических услуг.</w:t>
      </w:r>
    </w:p>
    <w:p w:rsidR="00216BDB" w:rsidRPr="002D71F1" w:rsidRDefault="00216BDB" w:rsidP="00216BDB">
      <w:pPr>
        <w:shd w:val="clear" w:color="auto" w:fill="FFFFFF"/>
        <w:textAlignment w:val="baseline"/>
        <w:rPr>
          <w:rFonts w:ascii="Times New Roman" w:hAnsi="Times New Roman" w:cs="Times New Roman"/>
          <w:color w:val="000000"/>
          <w:spacing w:val="2"/>
          <w:sz w:val="20"/>
          <w:szCs w:val="20"/>
        </w:rPr>
      </w:pPr>
      <w:r w:rsidRPr="00216BDB">
        <w:rPr>
          <w:rFonts w:ascii="Times New Roman" w:hAnsi="Times New Roman" w:cs="Times New Roman"/>
          <w:color w:val="000000"/>
          <w:spacing w:val="2"/>
          <w:sz w:val="24"/>
          <w:szCs w:val="24"/>
        </w:rPr>
        <w:br w:type="textWrapping" w:clear="all"/>
      </w:r>
    </w:p>
    <w:tbl>
      <w:tblPr>
        <w:tblW w:w="11572" w:type="dxa"/>
        <w:tblInd w:w="-318" w:type="dxa"/>
        <w:tblLayout w:type="fixed"/>
        <w:tblLook w:val="0000"/>
      </w:tblPr>
      <w:tblGrid>
        <w:gridCol w:w="568"/>
        <w:gridCol w:w="1072"/>
        <w:gridCol w:w="2188"/>
        <w:gridCol w:w="1151"/>
        <w:gridCol w:w="850"/>
        <w:gridCol w:w="992"/>
        <w:gridCol w:w="1134"/>
        <w:gridCol w:w="1418"/>
        <w:gridCol w:w="709"/>
        <w:gridCol w:w="1117"/>
        <w:gridCol w:w="373"/>
      </w:tblGrid>
      <w:tr w:rsidR="00216BDB" w:rsidRPr="00163363" w:rsidTr="002D71F1">
        <w:trPr>
          <w:trHeight w:val="325"/>
        </w:trPr>
        <w:tc>
          <w:tcPr>
            <w:tcW w:w="11572" w:type="dxa"/>
            <w:gridSpan w:val="11"/>
            <w:tcBorders>
              <w:top w:val="nil"/>
              <w:left w:val="nil"/>
              <w:bottom w:val="nil"/>
              <w:right w:val="nil"/>
            </w:tcBorders>
            <w:noWrap/>
            <w:vAlign w:val="bottom"/>
          </w:tcPr>
          <w:p w:rsidR="00216BDB" w:rsidRPr="00163363" w:rsidRDefault="00216BDB" w:rsidP="00163363">
            <w:pPr>
              <w:rPr>
                <w:rFonts w:ascii="Times New Roman" w:hAnsi="Times New Roman" w:cs="Times New Roman"/>
                <w:b/>
                <w:bCs/>
                <w:color w:val="000000" w:themeColor="text1"/>
                <w:sz w:val="20"/>
                <w:szCs w:val="20"/>
              </w:rPr>
            </w:pPr>
          </w:p>
        </w:tc>
      </w:tr>
      <w:tr w:rsidR="00216BDB" w:rsidRPr="00163363" w:rsidTr="001633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73" w:type="dxa"/>
          <w:trHeight w:val="119"/>
        </w:trPr>
        <w:tc>
          <w:tcPr>
            <w:tcW w:w="568"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 </w:t>
            </w:r>
            <w:r w:rsidRPr="00163363">
              <w:rPr>
                <w:rFonts w:ascii="Times New Roman" w:hAnsi="Times New Roman" w:cs="Times New Roman"/>
                <w:bCs/>
                <w:color w:val="000000" w:themeColor="text1"/>
                <w:sz w:val="20"/>
                <w:szCs w:val="20"/>
              </w:rPr>
              <w:t>№ лота</w:t>
            </w:r>
          </w:p>
        </w:tc>
        <w:tc>
          <w:tcPr>
            <w:tcW w:w="1072"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Cs/>
                <w:color w:val="000000" w:themeColor="text1"/>
                <w:sz w:val="20"/>
                <w:szCs w:val="20"/>
              </w:rPr>
              <w:t>Наименование заказчика</w:t>
            </w:r>
          </w:p>
        </w:tc>
        <w:tc>
          <w:tcPr>
            <w:tcW w:w="2188"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Cs/>
                <w:color w:val="000000" w:themeColor="text1"/>
                <w:sz w:val="20"/>
                <w:szCs w:val="20"/>
              </w:rPr>
              <w:t>Наименование товара</w:t>
            </w:r>
          </w:p>
        </w:tc>
        <w:tc>
          <w:tcPr>
            <w:tcW w:w="1151"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Cs/>
                <w:color w:val="000000" w:themeColor="text1"/>
                <w:sz w:val="20"/>
                <w:szCs w:val="20"/>
              </w:rPr>
              <w:t>Единица измерения</w:t>
            </w:r>
          </w:p>
        </w:tc>
        <w:tc>
          <w:tcPr>
            <w:tcW w:w="850"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Cs/>
                <w:color w:val="000000" w:themeColor="text1"/>
                <w:sz w:val="20"/>
                <w:szCs w:val="20"/>
              </w:rPr>
              <w:t>Кол-во</w:t>
            </w:r>
          </w:p>
        </w:tc>
        <w:tc>
          <w:tcPr>
            <w:tcW w:w="992"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Cs/>
                <w:color w:val="000000" w:themeColor="text1"/>
                <w:sz w:val="20"/>
                <w:szCs w:val="20"/>
              </w:rPr>
              <w:t>Условия поставки (в соответствии с ИНКОТЕРМС 2010)</w:t>
            </w:r>
          </w:p>
        </w:tc>
        <w:tc>
          <w:tcPr>
            <w:tcW w:w="1134"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bCs/>
                <w:color w:val="000000" w:themeColor="text1"/>
                <w:sz w:val="20"/>
                <w:szCs w:val="20"/>
              </w:rPr>
            </w:pPr>
            <w:r w:rsidRPr="00163363">
              <w:rPr>
                <w:rFonts w:ascii="Times New Roman" w:hAnsi="Times New Roman" w:cs="Times New Roman"/>
                <w:bCs/>
                <w:color w:val="000000" w:themeColor="text1"/>
                <w:sz w:val="20"/>
                <w:szCs w:val="20"/>
              </w:rPr>
              <w:t>Срок выполнения</w:t>
            </w:r>
          </w:p>
          <w:p w:rsidR="00216BDB" w:rsidRPr="00163363" w:rsidRDefault="00216BDB" w:rsidP="007E4D6C">
            <w:pPr>
              <w:spacing w:line="115" w:lineRule="atLeast"/>
              <w:jc w:val="center"/>
              <w:rPr>
                <w:rFonts w:ascii="Times New Roman" w:hAnsi="Times New Roman" w:cs="Times New Roman"/>
                <w:color w:val="000000" w:themeColor="text1"/>
                <w:sz w:val="20"/>
                <w:szCs w:val="20"/>
              </w:rPr>
            </w:pPr>
          </w:p>
        </w:tc>
        <w:tc>
          <w:tcPr>
            <w:tcW w:w="1418"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Cs/>
                <w:color w:val="000000" w:themeColor="text1"/>
                <w:sz w:val="20"/>
                <w:szCs w:val="20"/>
              </w:rPr>
              <w:t>Место поставки товара</w:t>
            </w:r>
          </w:p>
        </w:tc>
        <w:tc>
          <w:tcPr>
            <w:tcW w:w="709"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Cs/>
                <w:color w:val="000000" w:themeColor="text1"/>
                <w:sz w:val="20"/>
                <w:szCs w:val="20"/>
              </w:rPr>
              <w:t>Размер авансового платежа, %</w:t>
            </w:r>
          </w:p>
        </w:tc>
        <w:tc>
          <w:tcPr>
            <w:tcW w:w="1117" w:type="dxa"/>
            <w:tcMar>
              <w:top w:w="0" w:type="dxa"/>
              <w:left w:w="40" w:type="dxa"/>
              <w:bottom w:w="0" w:type="dxa"/>
              <w:right w:w="40" w:type="dxa"/>
            </w:tcMar>
            <w:vAlign w:val="center"/>
          </w:tcPr>
          <w:p w:rsidR="00216BDB" w:rsidRPr="00163363" w:rsidRDefault="00216BDB" w:rsidP="007E4D6C">
            <w:pPr>
              <w:spacing w:line="11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Сумма, выделенная для закупа , тенге</w:t>
            </w:r>
          </w:p>
        </w:tc>
      </w:tr>
      <w:tr w:rsidR="00216BDB" w:rsidRPr="00163363" w:rsidTr="001633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73" w:type="dxa"/>
          <w:trHeight w:val="68"/>
        </w:trPr>
        <w:tc>
          <w:tcPr>
            <w:tcW w:w="568"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lastRenderedPageBreak/>
              <w:t>1</w:t>
            </w:r>
          </w:p>
        </w:tc>
        <w:tc>
          <w:tcPr>
            <w:tcW w:w="1072"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2</w:t>
            </w:r>
          </w:p>
        </w:tc>
        <w:tc>
          <w:tcPr>
            <w:tcW w:w="2188"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3</w:t>
            </w:r>
          </w:p>
        </w:tc>
        <w:tc>
          <w:tcPr>
            <w:tcW w:w="1151"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4</w:t>
            </w:r>
          </w:p>
        </w:tc>
        <w:tc>
          <w:tcPr>
            <w:tcW w:w="850"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5</w:t>
            </w:r>
          </w:p>
        </w:tc>
        <w:tc>
          <w:tcPr>
            <w:tcW w:w="992"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6</w:t>
            </w:r>
          </w:p>
        </w:tc>
        <w:tc>
          <w:tcPr>
            <w:tcW w:w="1134"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7</w:t>
            </w:r>
          </w:p>
        </w:tc>
        <w:tc>
          <w:tcPr>
            <w:tcW w:w="1418"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8</w:t>
            </w:r>
          </w:p>
        </w:tc>
        <w:tc>
          <w:tcPr>
            <w:tcW w:w="709"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9</w:t>
            </w:r>
          </w:p>
        </w:tc>
        <w:tc>
          <w:tcPr>
            <w:tcW w:w="1117" w:type="dxa"/>
            <w:tcMar>
              <w:top w:w="0" w:type="dxa"/>
              <w:left w:w="40" w:type="dxa"/>
              <w:bottom w:w="0" w:type="dxa"/>
              <w:right w:w="40" w:type="dxa"/>
            </w:tcMar>
            <w:vAlign w:val="center"/>
          </w:tcPr>
          <w:p w:rsidR="00216BDB" w:rsidRPr="00163363" w:rsidRDefault="00216BDB" w:rsidP="007E4D6C">
            <w:pPr>
              <w:spacing w:line="65" w:lineRule="atLeast"/>
              <w:jc w:val="center"/>
              <w:rPr>
                <w:rFonts w:ascii="Times New Roman" w:hAnsi="Times New Roman" w:cs="Times New Roman"/>
                <w:color w:val="000000" w:themeColor="text1"/>
                <w:sz w:val="20"/>
                <w:szCs w:val="20"/>
              </w:rPr>
            </w:pPr>
            <w:r w:rsidRPr="00163363">
              <w:rPr>
                <w:rFonts w:ascii="Times New Roman" w:hAnsi="Times New Roman" w:cs="Times New Roman"/>
                <w:b/>
                <w:bCs/>
                <w:color w:val="000000" w:themeColor="text1"/>
                <w:sz w:val="20"/>
                <w:szCs w:val="20"/>
              </w:rPr>
              <w:t>10</w:t>
            </w:r>
          </w:p>
        </w:tc>
      </w:tr>
      <w:tr w:rsidR="00216BDB" w:rsidRPr="00163363" w:rsidTr="001633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73" w:type="dxa"/>
          <w:trHeight w:val="1423"/>
        </w:trPr>
        <w:tc>
          <w:tcPr>
            <w:tcW w:w="568"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1</w:t>
            </w:r>
          </w:p>
        </w:tc>
        <w:tc>
          <w:tcPr>
            <w:tcW w:w="1072"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КГП «Рудненская городская поликлиника» УЗАКО</w:t>
            </w:r>
          </w:p>
        </w:tc>
        <w:tc>
          <w:tcPr>
            <w:tcW w:w="2188" w:type="dxa"/>
            <w:tcMar>
              <w:top w:w="0" w:type="dxa"/>
              <w:left w:w="40" w:type="dxa"/>
              <w:bottom w:w="0" w:type="dxa"/>
              <w:right w:w="40" w:type="dxa"/>
            </w:tcMar>
            <w:vAlign w:val="center"/>
          </w:tcPr>
          <w:p w:rsidR="00216BDB" w:rsidRPr="00163363" w:rsidRDefault="00216BDB" w:rsidP="007E4D6C">
            <w:pPr>
              <w:tabs>
                <w:tab w:val="left" w:pos="450"/>
              </w:tabs>
              <w:ind w:right="-108"/>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 xml:space="preserve">Лот №1: </w:t>
            </w:r>
          </w:p>
          <w:p w:rsidR="00216BDB" w:rsidRPr="00163363" w:rsidRDefault="00216BDB" w:rsidP="007E4D6C">
            <w:pPr>
              <w:tabs>
                <w:tab w:val="left" w:pos="450"/>
              </w:tabs>
              <w:ind w:right="-108"/>
              <w:jc w:val="center"/>
              <w:rPr>
                <w:rFonts w:ascii="Times New Roman" w:hAnsi="Times New Roman" w:cs="Times New Roman"/>
                <w:b/>
                <w:color w:val="000000" w:themeColor="text1"/>
                <w:sz w:val="20"/>
                <w:szCs w:val="20"/>
              </w:rPr>
            </w:pPr>
            <w:r w:rsidRPr="00163363">
              <w:rPr>
                <w:rFonts w:ascii="Times New Roman" w:hAnsi="Times New Roman" w:cs="Times New Roman"/>
                <w:color w:val="000000" w:themeColor="text1"/>
                <w:sz w:val="20"/>
                <w:szCs w:val="20"/>
              </w:rPr>
              <w:t>«</w:t>
            </w:r>
            <w:r w:rsidRPr="00163363">
              <w:rPr>
                <w:rFonts w:ascii="Times New Roman" w:hAnsi="Times New Roman" w:cs="Times New Roman"/>
                <w:b/>
                <w:color w:val="000000" w:themeColor="text1"/>
                <w:sz w:val="20"/>
                <w:szCs w:val="20"/>
              </w:rPr>
              <w:t>Электрокардиограф</w:t>
            </w:r>
            <w:r w:rsidRPr="00163363">
              <w:rPr>
                <w:rFonts w:ascii="Times New Roman" w:hAnsi="Times New Roman" w:cs="Times New Roman"/>
                <w:color w:val="000000" w:themeColor="text1"/>
                <w:sz w:val="20"/>
                <w:szCs w:val="20"/>
              </w:rPr>
              <w:t>».</w:t>
            </w:r>
          </w:p>
        </w:tc>
        <w:tc>
          <w:tcPr>
            <w:tcW w:w="1151"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Шт</w:t>
            </w:r>
            <w:r w:rsidR="00163363">
              <w:rPr>
                <w:rFonts w:ascii="Times New Roman" w:hAnsi="Times New Roman" w:cs="Times New Roman"/>
                <w:color w:val="000000" w:themeColor="text1"/>
                <w:sz w:val="20"/>
                <w:szCs w:val="20"/>
              </w:rPr>
              <w:t>ук</w:t>
            </w:r>
          </w:p>
        </w:tc>
        <w:tc>
          <w:tcPr>
            <w:tcW w:w="850"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4</w:t>
            </w:r>
          </w:p>
        </w:tc>
        <w:tc>
          <w:tcPr>
            <w:tcW w:w="992"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DDP</w:t>
            </w:r>
          </w:p>
        </w:tc>
        <w:tc>
          <w:tcPr>
            <w:tcW w:w="1134"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lang w:val="kk-KZ"/>
              </w:rPr>
            </w:pPr>
            <w:r w:rsidRPr="00163363">
              <w:rPr>
                <w:rFonts w:ascii="Times New Roman" w:hAnsi="Times New Roman" w:cs="Times New Roman"/>
                <w:color w:val="000000" w:themeColor="text1"/>
                <w:sz w:val="20"/>
                <w:szCs w:val="20"/>
                <w:lang w:val="kk-KZ"/>
              </w:rPr>
              <w:t>До 28 декабря 2021 года</w:t>
            </w:r>
          </w:p>
        </w:tc>
        <w:tc>
          <w:tcPr>
            <w:tcW w:w="1418"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Костанайская область, г.Рудный, ул. 50 лет Октября, 102А</w:t>
            </w:r>
          </w:p>
        </w:tc>
        <w:tc>
          <w:tcPr>
            <w:tcW w:w="709"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hAnsi="Times New Roman" w:cs="Times New Roman"/>
                <w:color w:val="000000" w:themeColor="text1"/>
                <w:sz w:val="20"/>
                <w:szCs w:val="20"/>
              </w:rPr>
              <w:t>0</w:t>
            </w:r>
          </w:p>
        </w:tc>
        <w:tc>
          <w:tcPr>
            <w:tcW w:w="1117" w:type="dxa"/>
            <w:tcMar>
              <w:top w:w="0" w:type="dxa"/>
              <w:left w:w="40" w:type="dxa"/>
              <w:bottom w:w="0" w:type="dxa"/>
              <w:right w:w="40" w:type="dxa"/>
            </w:tcMar>
            <w:vAlign w:val="center"/>
          </w:tcPr>
          <w:p w:rsidR="00216BDB" w:rsidRPr="00163363" w:rsidRDefault="00216BDB" w:rsidP="007E4D6C">
            <w:pPr>
              <w:jc w:val="center"/>
              <w:rPr>
                <w:rFonts w:ascii="Times New Roman" w:hAnsi="Times New Roman" w:cs="Times New Roman"/>
                <w:color w:val="000000" w:themeColor="text1"/>
                <w:sz w:val="20"/>
                <w:szCs w:val="20"/>
              </w:rPr>
            </w:pPr>
            <w:r w:rsidRPr="00163363">
              <w:rPr>
                <w:rFonts w:ascii="Times New Roman" w:eastAsia="Times New Roman" w:hAnsi="Times New Roman" w:cs="Times New Roman"/>
                <w:bCs/>
                <w:color w:val="000000" w:themeColor="text1"/>
                <w:sz w:val="20"/>
                <w:szCs w:val="20"/>
              </w:rPr>
              <w:t>1</w:t>
            </w:r>
            <w:r w:rsidRPr="00163363">
              <w:rPr>
                <w:rFonts w:ascii="Times New Roman" w:hAnsi="Times New Roman" w:cs="Times New Roman"/>
                <w:bCs/>
                <w:color w:val="000000" w:themeColor="text1"/>
                <w:sz w:val="20"/>
                <w:szCs w:val="20"/>
              </w:rPr>
              <w:t> </w:t>
            </w:r>
            <w:r w:rsidRPr="00163363">
              <w:rPr>
                <w:rFonts w:ascii="Times New Roman" w:eastAsia="Times New Roman" w:hAnsi="Times New Roman" w:cs="Times New Roman"/>
                <w:bCs/>
                <w:color w:val="000000" w:themeColor="text1"/>
                <w:sz w:val="20"/>
                <w:szCs w:val="20"/>
              </w:rPr>
              <w:t>303</w:t>
            </w:r>
            <w:r w:rsidRPr="00163363">
              <w:rPr>
                <w:rFonts w:ascii="Times New Roman" w:hAnsi="Times New Roman" w:cs="Times New Roman"/>
                <w:bCs/>
                <w:color w:val="000000" w:themeColor="text1"/>
                <w:sz w:val="20"/>
                <w:szCs w:val="20"/>
              </w:rPr>
              <w:t xml:space="preserve"> </w:t>
            </w:r>
            <w:r w:rsidRPr="00163363">
              <w:rPr>
                <w:rFonts w:ascii="Times New Roman" w:eastAsia="Times New Roman" w:hAnsi="Times New Roman" w:cs="Times New Roman"/>
                <w:bCs/>
                <w:color w:val="000000" w:themeColor="text1"/>
                <w:sz w:val="20"/>
                <w:szCs w:val="20"/>
              </w:rPr>
              <w:t>200,00</w:t>
            </w:r>
          </w:p>
        </w:tc>
      </w:tr>
    </w:tbl>
    <w:p w:rsidR="00216BDB" w:rsidRPr="00216BDB" w:rsidRDefault="00216BDB" w:rsidP="00216BDB">
      <w:pPr>
        <w:rPr>
          <w:rFonts w:ascii="Times New Roman" w:hAnsi="Times New Roman" w:cs="Times New Roman"/>
          <w:sz w:val="24"/>
          <w:szCs w:val="24"/>
        </w:rPr>
        <w:sectPr w:rsidR="00216BDB" w:rsidRPr="00216BDB" w:rsidSect="00216BDB">
          <w:footerReference w:type="even" r:id="rId7"/>
          <w:footerReference w:type="default" r:id="rId8"/>
          <w:type w:val="continuous"/>
          <w:pgSz w:w="11906" w:h="16838" w:code="9"/>
          <w:pgMar w:top="720" w:right="720" w:bottom="720" w:left="720" w:header="720" w:footer="303" w:gutter="0"/>
          <w:cols w:space="720"/>
          <w:docGrid w:linePitch="272"/>
        </w:sectPr>
      </w:pPr>
    </w:p>
    <w:p w:rsidR="00216BDB" w:rsidRPr="00216BDB" w:rsidRDefault="00216BDB" w:rsidP="00216BDB">
      <w:pPr>
        <w:jc w:val="right"/>
        <w:rPr>
          <w:rFonts w:ascii="Times New Roman" w:hAnsi="Times New Roman" w:cs="Times New Roman"/>
          <w:sz w:val="24"/>
          <w:szCs w:val="24"/>
        </w:rPr>
      </w:pPr>
      <w:r w:rsidRPr="00216BDB">
        <w:rPr>
          <w:rFonts w:ascii="Times New Roman" w:hAnsi="Times New Roman" w:cs="Times New Roman"/>
          <w:sz w:val="24"/>
          <w:szCs w:val="24"/>
        </w:rPr>
        <w:lastRenderedPageBreak/>
        <w:t>Приложение 2 к тендерной документации</w:t>
      </w:r>
    </w:p>
    <w:p w:rsidR="00216BDB" w:rsidRPr="00216BDB" w:rsidRDefault="00216BDB" w:rsidP="00216BDB">
      <w:pPr>
        <w:rPr>
          <w:rFonts w:ascii="Times New Roman" w:hAnsi="Times New Roman" w:cs="Times New Roman"/>
          <w:sz w:val="24"/>
          <w:szCs w:val="24"/>
        </w:rPr>
      </w:pPr>
    </w:p>
    <w:p w:rsidR="00216BDB" w:rsidRPr="00216BDB" w:rsidRDefault="00216BDB" w:rsidP="00216BDB">
      <w:pPr>
        <w:jc w:val="center"/>
        <w:rPr>
          <w:rFonts w:ascii="Times New Roman" w:hAnsi="Times New Roman" w:cs="Times New Roman"/>
          <w:sz w:val="24"/>
          <w:szCs w:val="24"/>
        </w:rPr>
      </w:pPr>
      <w:r w:rsidRPr="00216BDB">
        <w:rPr>
          <w:rFonts w:ascii="Times New Roman" w:hAnsi="Times New Roman" w:cs="Times New Roman"/>
          <w:sz w:val="24"/>
          <w:szCs w:val="24"/>
        </w:rPr>
        <w:t>ТЕХНИЧЕСКАЯ СПЕЦИФИКАЦИЯ</w:t>
      </w:r>
    </w:p>
    <w:p w:rsidR="00216BDB" w:rsidRPr="00216BDB" w:rsidRDefault="00216BDB" w:rsidP="00216BDB">
      <w:pPr>
        <w:jc w:val="center"/>
        <w:rPr>
          <w:rFonts w:ascii="Times New Roman" w:hAnsi="Times New Roman" w:cs="Times New Roman"/>
          <w:color w:val="000000"/>
          <w:spacing w:val="2"/>
          <w:sz w:val="24"/>
          <w:szCs w:val="24"/>
          <w:shd w:val="clear" w:color="auto" w:fill="FFFFFF"/>
        </w:rPr>
      </w:pPr>
      <w:r w:rsidRPr="00216BDB">
        <w:rPr>
          <w:rFonts w:ascii="Times New Roman" w:hAnsi="Times New Roman" w:cs="Times New Roman"/>
          <w:sz w:val="24"/>
          <w:szCs w:val="24"/>
        </w:rPr>
        <w:t xml:space="preserve">Закупаемых </w:t>
      </w:r>
      <w:r w:rsidRPr="00216BDB">
        <w:rPr>
          <w:rFonts w:ascii="Times New Roman" w:hAnsi="Times New Roman" w:cs="Times New Roman"/>
          <w:color w:val="000000"/>
          <w:spacing w:val="2"/>
          <w:sz w:val="24"/>
          <w:szCs w:val="24"/>
          <w:shd w:val="clear" w:color="auto" w:fill="FFFFFF"/>
        </w:rPr>
        <w:t>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rsidR="00216BDB" w:rsidRPr="00B83AE0" w:rsidRDefault="00216BDB" w:rsidP="00216BDB">
      <w:pPr>
        <w:jc w:val="center"/>
        <w:rPr>
          <w:rFonts w:ascii="Times New Roman" w:hAnsi="Times New Roman" w:cs="Times New Roman"/>
          <w:color w:val="00B050"/>
          <w:spacing w:val="2"/>
          <w:sz w:val="24"/>
          <w:szCs w:val="24"/>
          <w:shd w:val="clear" w:color="auto" w:fill="FFFFFF"/>
        </w:rPr>
      </w:pPr>
    </w:p>
    <w:p w:rsidR="00216BDB" w:rsidRPr="00163363" w:rsidRDefault="00216BDB" w:rsidP="00216BDB">
      <w:pPr>
        <w:tabs>
          <w:tab w:val="center" w:pos="7426"/>
          <w:tab w:val="left" w:pos="13560"/>
        </w:tabs>
        <w:jc w:val="both"/>
        <w:rPr>
          <w:rFonts w:ascii="Times New Roman" w:hAnsi="Times New Roman" w:cs="Times New Roman"/>
          <w:b/>
          <w:color w:val="000000" w:themeColor="text1"/>
          <w:sz w:val="24"/>
          <w:szCs w:val="24"/>
        </w:rPr>
      </w:pPr>
      <w:r w:rsidRPr="00163363">
        <w:rPr>
          <w:rFonts w:ascii="Times New Roman" w:hAnsi="Times New Roman" w:cs="Times New Roman"/>
          <w:b/>
          <w:color w:val="000000" w:themeColor="text1"/>
          <w:sz w:val="24"/>
          <w:szCs w:val="24"/>
        </w:rPr>
        <w:t>Техническая спецификация.</w:t>
      </w:r>
    </w:p>
    <w:p w:rsidR="00216BDB" w:rsidRPr="00163363" w:rsidRDefault="00216BDB" w:rsidP="00216BDB">
      <w:pPr>
        <w:tabs>
          <w:tab w:val="left" w:pos="450"/>
        </w:tabs>
        <w:ind w:right="-108"/>
        <w:rPr>
          <w:rFonts w:ascii="Times New Roman" w:hAnsi="Times New Roman" w:cs="Times New Roman"/>
          <w:b/>
          <w:color w:val="000000" w:themeColor="text1"/>
          <w:sz w:val="24"/>
          <w:szCs w:val="24"/>
        </w:rPr>
      </w:pPr>
      <w:r w:rsidRPr="00163363">
        <w:rPr>
          <w:rFonts w:ascii="Times New Roman" w:hAnsi="Times New Roman" w:cs="Times New Roman"/>
          <w:b/>
          <w:color w:val="000000" w:themeColor="text1"/>
          <w:sz w:val="24"/>
          <w:szCs w:val="24"/>
        </w:rPr>
        <w:t>Лот  № 1: Электрокардиограф</w:t>
      </w:r>
    </w:p>
    <w:p w:rsidR="00216BDB" w:rsidRPr="00163363" w:rsidRDefault="00216BDB" w:rsidP="00216BDB">
      <w:pPr>
        <w:tabs>
          <w:tab w:val="left" w:pos="450"/>
        </w:tabs>
        <w:ind w:right="-108"/>
        <w:rPr>
          <w:rFonts w:ascii="Times New Roman" w:hAnsi="Times New Roman" w:cs="Times New Roman"/>
          <w:b/>
          <w:color w:val="000000" w:themeColor="text1"/>
          <w:sz w:val="24"/>
          <w:szCs w:val="24"/>
        </w:rPr>
      </w:pPr>
    </w:p>
    <w:tbl>
      <w:tblPr>
        <w:tblW w:w="14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8335"/>
        <w:gridCol w:w="1134"/>
        <w:gridCol w:w="851"/>
        <w:gridCol w:w="1559"/>
        <w:gridCol w:w="1417"/>
      </w:tblGrid>
      <w:tr w:rsidR="00216BDB" w:rsidRPr="00163363" w:rsidTr="007E4D6C">
        <w:tc>
          <w:tcPr>
            <w:tcW w:w="731" w:type="dxa"/>
            <w:vAlign w:val="bottom"/>
          </w:tcPr>
          <w:p w:rsidR="00216BDB" w:rsidRPr="00163363" w:rsidRDefault="00216BDB" w:rsidP="007E4D6C">
            <w:pP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 п/п</w:t>
            </w:r>
          </w:p>
        </w:tc>
        <w:tc>
          <w:tcPr>
            <w:tcW w:w="8335" w:type="dxa"/>
            <w:vAlign w:val="bottom"/>
          </w:tcPr>
          <w:p w:rsidR="00216BDB" w:rsidRPr="00163363" w:rsidRDefault="00216BDB" w:rsidP="007E4D6C">
            <w:pPr>
              <w:ind w:firstLine="567"/>
              <w:jc w:val="cente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Наименование товара</w:t>
            </w:r>
          </w:p>
        </w:tc>
        <w:tc>
          <w:tcPr>
            <w:tcW w:w="1134" w:type="dxa"/>
            <w:vAlign w:val="bottom"/>
          </w:tcPr>
          <w:p w:rsidR="00216BDB" w:rsidRPr="00163363" w:rsidRDefault="00216BDB" w:rsidP="007E4D6C">
            <w:pP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Ед.изм</w:t>
            </w:r>
          </w:p>
        </w:tc>
        <w:tc>
          <w:tcPr>
            <w:tcW w:w="851" w:type="dxa"/>
            <w:vAlign w:val="bottom"/>
          </w:tcPr>
          <w:p w:rsidR="00216BDB" w:rsidRPr="00163363" w:rsidRDefault="00216BDB" w:rsidP="007E4D6C">
            <w:pP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Кол-во</w:t>
            </w:r>
          </w:p>
        </w:tc>
        <w:tc>
          <w:tcPr>
            <w:tcW w:w="1559" w:type="dxa"/>
            <w:vAlign w:val="bottom"/>
          </w:tcPr>
          <w:p w:rsidR="00216BDB" w:rsidRPr="00163363" w:rsidRDefault="00216BDB" w:rsidP="007E4D6C">
            <w:pP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Цена</w:t>
            </w:r>
          </w:p>
        </w:tc>
        <w:tc>
          <w:tcPr>
            <w:tcW w:w="1417" w:type="dxa"/>
            <w:vAlign w:val="bottom"/>
          </w:tcPr>
          <w:p w:rsidR="00216BDB" w:rsidRPr="00163363" w:rsidRDefault="00216BDB" w:rsidP="007E4D6C">
            <w:pPr>
              <w:ind w:firstLine="567"/>
              <w:jc w:val="center"/>
              <w:rPr>
                <w:rFonts w:ascii="Times New Roman" w:eastAsia="Times New Roman" w:hAnsi="Times New Roman" w:cs="Times New Roman"/>
                <w:bCs/>
                <w:color w:val="000000" w:themeColor="text1"/>
                <w:sz w:val="24"/>
                <w:szCs w:val="24"/>
              </w:rPr>
            </w:pPr>
            <w:r w:rsidRPr="00163363">
              <w:rPr>
                <w:rFonts w:ascii="Times New Roman" w:hAnsi="Times New Roman" w:cs="Times New Roman"/>
                <w:bCs/>
                <w:color w:val="000000" w:themeColor="text1"/>
                <w:sz w:val="24"/>
                <w:szCs w:val="24"/>
              </w:rPr>
              <w:t>С</w:t>
            </w:r>
            <w:r w:rsidRPr="00163363">
              <w:rPr>
                <w:rFonts w:ascii="Times New Roman" w:eastAsia="Times New Roman" w:hAnsi="Times New Roman" w:cs="Times New Roman"/>
                <w:bCs/>
                <w:color w:val="000000" w:themeColor="text1"/>
                <w:sz w:val="24"/>
                <w:szCs w:val="24"/>
              </w:rPr>
              <w:t>умма</w:t>
            </w:r>
          </w:p>
        </w:tc>
      </w:tr>
      <w:tr w:rsidR="00216BDB" w:rsidRPr="00163363" w:rsidTr="007E4D6C">
        <w:tc>
          <w:tcPr>
            <w:tcW w:w="731" w:type="dxa"/>
          </w:tcPr>
          <w:p w:rsidR="00216BDB" w:rsidRPr="00163363" w:rsidRDefault="00216BDB" w:rsidP="00163363">
            <w:pPr>
              <w:spacing w:after="0"/>
              <w:ind w:firstLine="567"/>
              <w:jc w:val="cente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1</w:t>
            </w:r>
          </w:p>
        </w:tc>
        <w:tc>
          <w:tcPr>
            <w:tcW w:w="8335" w:type="dxa"/>
          </w:tcPr>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 xml:space="preserve">Электрокардиограф одно-трехканальный миниатюрный </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Выбор системы отведений</w:t>
            </w:r>
            <w:r w:rsidRPr="00163363">
              <w:rPr>
                <w:rFonts w:ascii="Times New Roman" w:hAnsi="Times New Roman" w:cs="Times New Roman"/>
                <w:color w:val="000000" w:themeColor="text1"/>
                <w:sz w:val="24"/>
                <w:szCs w:val="24"/>
              </w:rPr>
              <w:tab/>
              <w:t>Стандартные 12, Кабрера, Франк, Нэб</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Тип дисплея</w:t>
            </w:r>
            <w:r w:rsidRPr="00163363">
              <w:rPr>
                <w:rFonts w:ascii="Times New Roman" w:hAnsi="Times New Roman" w:cs="Times New Roman"/>
                <w:color w:val="000000" w:themeColor="text1"/>
                <w:sz w:val="24"/>
                <w:szCs w:val="24"/>
              </w:rPr>
              <w:tab/>
              <w:t>Цветной TFT</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Диагональ</w:t>
            </w:r>
            <w:r w:rsidRPr="00163363">
              <w:rPr>
                <w:rFonts w:ascii="Times New Roman" w:hAnsi="Times New Roman" w:cs="Times New Roman"/>
                <w:color w:val="000000" w:themeColor="text1"/>
                <w:sz w:val="24"/>
                <w:szCs w:val="24"/>
              </w:rPr>
              <w:tab/>
            </w:r>
            <w:smartTag w:uri="urn:schemas-microsoft-com:office:smarttags" w:element="metricconverter">
              <w:smartTagPr>
                <w:attr w:name="ProductID" w:val="88 мм"/>
              </w:smartTagPr>
              <w:r w:rsidRPr="00163363">
                <w:rPr>
                  <w:rFonts w:ascii="Times New Roman" w:hAnsi="Times New Roman" w:cs="Times New Roman"/>
                  <w:color w:val="000000" w:themeColor="text1"/>
                  <w:sz w:val="24"/>
                  <w:szCs w:val="24"/>
                </w:rPr>
                <w:t>88 мм</w:t>
              </w:r>
            </w:smartTag>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Разрешение</w:t>
            </w:r>
            <w:r w:rsidRPr="00163363">
              <w:rPr>
                <w:rFonts w:ascii="Times New Roman" w:hAnsi="Times New Roman" w:cs="Times New Roman"/>
                <w:color w:val="000000" w:themeColor="text1"/>
                <w:sz w:val="24"/>
                <w:szCs w:val="24"/>
              </w:rPr>
              <w:tab/>
              <w:t>320*240 точек</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Отображение на экране</w:t>
            </w:r>
            <w:r w:rsidRPr="00163363">
              <w:rPr>
                <w:rFonts w:ascii="Times New Roman" w:hAnsi="Times New Roman" w:cs="Times New Roman"/>
                <w:color w:val="000000" w:themeColor="text1"/>
                <w:sz w:val="24"/>
                <w:szCs w:val="24"/>
              </w:rPr>
              <w:tab/>
              <w:t>1 или 3 на выбор</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Печать на термопринтере 1; 2; 3; 3+ отведение ритма; данные о пациенте; анализ ЭКГ</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Отображение и печать каналов ритма</w:t>
            </w:r>
            <w:r w:rsidRPr="00163363">
              <w:rPr>
                <w:rFonts w:ascii="Times New Roman" w:hAnsi="Times New Roman" w:cs="Times New Roman"/>
                <w:color w:val="000000" w:themeColor="text1"/>
                <w:sz w:val="24"/>
                <w:szCs w:val="24"/>
              </w:rPr>
              <w:tab/>
              <w:t>1 или 3 на выбор</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Ширина термобумаги</w:t>
            </w:r>
            <w:r w:rsidRPr="00163363">
              <w:rPr>
                <w:rFonts w:ascii="Times New Roman" w:hAnsi="Times New Roman" w:cs="Times New Roman"/>
                <w:color w:val="000000" w:themeColor="text1"/>
                <w:sz w:val="24"/>
                <w:szCs w:val="24"/>
              </w:rPr>
              <w:tab/>
              <w:t xml:space="preserve">57 или </w:t>
            </w:r>
            <w:smartTag w:uri="urn:schemas-microsoft-com:office:smarttags" w:element="metricconverter">
              <w:smartTagPr>
                <w:attr w:name="ProductID" w:val="80 мм"/>
              </w:smartTagPr>
              <w:r w:rsidRPr="00163363">
                <w:rPr>
                  <w:rFonts w:ascii="Times New Roman" w:hAnsi="Times New Roman" w:cs="Times New Roman"/>
                  <w:color w:val="000000" w:themeColor="text1"/>
                  <w:sz w:val="24"/>
                  <w:szCs w:val="24"/>
                </w:rPr>
                <w:t>80 мм</w:t>
              </w:r>
            </w:smartTag>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Тип термобумаги</w:t>
            </w:r>
            <w:r w:rsidRPr="00163363">
              <w:rPr>
                <w:rFonts w:ascii="Times New Roman" w:hAnsi="Times New Roman" w:cs="Times New Roman"/>
                <w:color w:val="000000" w:themeColor="text1"/>
                <w:sz w:val="24"/>
                <w:szCs w:val="24"/>
              </w:rPr>
              <w:tab/>
              <w:t xml:space="preserve">Рулон (для бумаги </w:t>
            </w:r>
            <w:smartTag w:uri="urn:schemas-microsoft-com:office:smarttags" w:element="metricconverter">
              <w:smartTagPr>
                <w:attr w:name="ProductID" w:val="57 мм"/>
              </w:smartTagPr>
              <w:r w:rsidRPr="00163363">
                <w:rPr>
                  <w:rFonts w:ascii="Times New Roman" w:hAnsi="Times New Roman" w:cs="Times New Roman"/>
                  <w:color w:val="000000" w:themeColor="text1"/>
                  <w:sz w:val="24"/>
                  <w:szCs w:val="24"/>
                </w:rPr>
                <w:t>57 мм</w:t>
              </w:r>
            </w:smartTag>
            <w:r w:rsidRPr="00163363">
              <w:rPr>
                <w:rFonts w:ascii="Times New Roman" w:hAnsi="Times New Roman" w:cs="Times New Roman"/>
                <w:color w:val="000000" w:themeColor="text1"/>
                <w:sz w:val="24"/>
                <w:szCs w:val="24"/>
              </w:rPr>
              <w:t xml:space="preserve">), рулон/пачка (для бумаги </w:t>
            </w:r>
            <w:smartTag w:uri="urn:schemas-microsoft-com:office:smarttags" w:element="metricconverter">
              <w:smartTagPr>
                <w:attr w:name="ProductID" w:val="80 мм"/>
              </w:smartTagPr>
              <w:r w:rsidRPr="00163363">
                <w:rPr>
                  <w:rFonts w:ascii="Times New Roman" w:hAnsi="Times New Roman" w:cs="Times New Roman"/>
                  <w:color w:val="000000" w:themeColor="text1"/>
                  <w:sz w:val="24"/>
                  <w:szCs w:val="24"/>
                </w:rPr>
                <w:t>80 мм</w:t>
              </w:r>
            </w:smartTag>
            <w:r w:rsidRPr="00163363">
              <w:rPr>
                <w:rFonts w:ascii="Times New Roman" w:hAnsi="Times New Roman" w:cs="Times New Roman"/>
                <w:color w:val="000000" w:themeColor="text1"/>
                <w:sz w:val="24"/>
                <w:szCs w:val="24"/>
              </w:rPr>
              <w:t>)</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Разрешение печати</w:t>
            </w:r>
            <w:r w:rsidRPr="00163363">
              <w:rPr>
                <w:rFonts w:ascii="Times New Roman" w:hAnsi="Times New Roman" w:cs="Times New Roman"/>
                <w:color w:val="000000" w:themeColor="text1"/>
                <w:sz w:val="24"/>
                <w:szCs w:val="24"/>
              </w:rPr>
              <w:tab/>
              <w:t>64 точки/мм вдоль бумаги, 8 точек/мм поперек бумаги</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Режим регистрации</w:t>
            </w:r>
            <w:r w:rsidRPr="00163363">
              <w:rPr>
                <w:rFonts w:ascii="Times New Roman" w:hAnsi="Times New Roman" w:cs="Times New Roman"/>
                <w:color w:val="000000" w:themeColor="text1"/>
                <w:sz w:val="24"/>
                <w:szCs w:val="24"/>
              </w:rPr>
              <w:tab/>
              <w:t xml:space="preserve">Ручной/ авто/ режим проб/ритм/ печать копии </w:t>
            </w:r>
            <w:r w:rsidRPr="00163363">
              <w:rPr>
                <w:rFonts w:ascii="Times New Roman" w:hAnsi="Times New Roman" w:cs="Times New Roman"/>
                <w:color w:val="000000" w:themeColor="text1"/>
                <w:sz w:val="24"/>
                <w:szCs w:val="24"/>
              </w:rPr>
              <w:lastRenderedPageBreak/>
              <w:t>/печать ЭКГ из памяти</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Скорость бумаги 5; 10; 12,5; 25 и 50 мм/c</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Чувствительность</w:t>
            </w:r>
            <w:r w:rsidRPr="00163363">
              <w:rPr>
                <w:rFonts w:ascii="Times New Roman" w:hAnsi="Times New Roman" w:cs="Times New Roman"/>
                <w:color w:val="000000" w:themeColor="text1"/>
                <w:sz w:val="24"/>
                <w:szCs w:val="24"/>
              </w:rPr>
              <w:tab/>
              <w:t>2,5; 5; 10; 20 или 40 мм/мВ</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Фильтры Антитреморный/ антидрейфовый/ сетевой</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Защита от дефибрилляции</w:t>
            </w:r>
            <w:r w:rsidRPr="00163363">
              <w:rPr>
                <w:rFonts w:ascii="Times New Roman" w:hAnsi="Times New Roman" w:cs="Times New Roman"/>
                <w:color w:val="000000" w:themeColor="text1"/>
                <w:sz w:val="24"/>
                <w:szCs w:val="24"/>
              </w:rPr>
              <w:tab/>
              <w:t>Есть</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Память</w:t>
            </w:r>
            <w:r w:rsidRPr="00163363">
              <w:rPr>
                <w:rFonts w:ascii="Times New Roman" w:hAnsi="Times New Roman" w:cs="Times New Roman"/>
                <w:color w:val="000000" w:themeColor="text1"/>
                <w:sz w:val="24"/>
                <w:szCs w:val="24"/>
              </w:rPr>
              <w:tab/>
              <w:t xml:space="preserve"> Память копии и микро- SD карта</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Связь с ПК</w:t>
            </w:r>
            <w:r w:rsidRPr="00163363">
              <w:rPr>
                <w:rFonts w:ascii="Times New Roman" w:hAnsi="Times New Roman" w:cs="Times New Roman"/>
                <w:color w:val="000000" w:themeColor="text1"/>
                <w:sz w:val="24"/>
                <w:szCs w:val="24"/>
              </w:rPr>
              <w:tab/>
              <w:t>Есть</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Тип внешнего интерфейса</w:t>
            </w:r>
            <w:r w:rsidRPr="00163363">
              <w:rPr>
                <w:rFonts w:ascii="Times New Roman" w:hAnsi="Times New Roman" w:cs="Times New Roman"/>
                <w:color w:val="000000" w:themeColor="text1"/>
                <w:sz w:val="24"/>
                <w:szCs w:val="24"/>
              </w:rPr>
              <w:tab/>
              <w:t>Слот микро-SD карты, 2 USB-порта (опция), GSM (опция), Ethernet (опция), Wi-Fi (опция)</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Использование в автомобилях СП</w:t>
            </w:r>
            <w:r w:rsidRPr="00163363">
              <w:rPr>
                <w:rFonts w:ascii="Times New Roman" w:hAnsi="Times New Roman" w:cs="Times New Roman"/>
                <w:color w:val="000000" w:themeColor="text1"/>
                <w:sz w:val="24"/>
                <w:szCs w:val="24"/>
              </w:rPr>
              <w:tab/>
              <w:t>Да</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Питание  От сети переменного тока; от встроенной аккумуляторной батареи; от бортовой сети автомобиля</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Срок годности элементов питания до 10 лет.</w:t>
            </w:r>
          </w:p>
          <w:p w:rsidR="00216BDB" w:rsidRPr="00163363" w:rsidRDefault="00216BDB" w:rsidP="00163363">
            <w:pPr>
              <w:spacing w:after="0"/>
              <w:ind w:firstLine="567"/>
              <w:jc w:val="both"/>
              <w:rPr>
                <w:rFonts w:ascii="Times New Roman" w:hAnsi="Times New Roman" w:cs="Times New Roman"/>
                <w:color w:val="000000" w:themeColor="text1"/>
                <w:sz w:val="24"/>
                <w:szCs w:val="24"/>
              </w:rPr>
            </w:pPr>
          </w:p>
          <w:p w:rsidR="00216BDB" w:rsidRPr="00163363" w:rsidRDefault="00216BDB" w:rsidP="00163363">
            <w:pPr>
              <w:pStyle w:val="ae"/>
              <w:spacing w:before="0" w:beforeAutospacing="0" w:after="0" w:afterAutospacing="0"/>
              <w:ind w:firstLine="567"/>
              <w:jc w:val="both"/>
              <w:rPr>
                <w:rFonts w:ascii="Times New Roman" w:hAnsi="Times New Roman"/>
                <w:bCs/>
                <w:color w:val="000000" w:themeColor="text1"/>
              </w:rPr>
            </w:pPr>
            <w:r w:rsidRPr="00163363">
              <w:rPr>
                <w:rFonts w:ascii="Times New Roman" w:hAnsi="Times New Roman"/>
                <w:color w:val="000000" w:themeColor="text1"/>
              </w:rPr>
              <w:t>Срок поставки МИ ТСО и место: до 28 декабря.</w:t>
            </w:r>
            <w:bookmarkStart w:id="43" w:name="_GoBack"/>
            <w:bookmarkEnd w:id="43"/>
            <w:r w:rsidRPr="00163363">
              <w:rPr>
                <w:rFonts w:ascii="Times New Roman" w:hAnsi="Times New Roman"/>
                <w:color w:val="000000" w:themeColor="text1"/>
              </w:rPr>
              <w:t xml:space="preserve"> 50 Октября 102 А</w:t>
            </w:r>
          </w:p>
        </w:tc>
        <w:tc>
          <w:tcPr>
            <w:tcW w:w="1134" w:type="dxa"/>
          </w:tcPr>
          <w:p w:rsidR="00216BDB" w:rsidRPr="00163363" w:rsidRDefault="00216BDB" w:rsidP="00163363">
            <w:pPr>
              <w:spacing w:after="0"/>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lastRenderedPageBreak/>
              <w:t>шт</w:t>
            </w:r>
            <w:r w:rsidR="00163363">
              <w:rPr>
                <w:rFonts w:ascii="Times New Roman" w:eastAsia="Times New Roman" w:hAnsi="Times New Roman" w:cs="Times New Roman"/>
                <w:bCs/>
                <w:color w:val="000000" w:themeColor="text1"/>
                <w:sz w:val="24"/>
                <w:szCs w:val="24"/>
              </w:rPr>
              <w:t>ук</w:t>
            </w:r>
          </w:p>
        </w:tc>
        <w:tc>
          <w:tcPr>
            <w:tcW w:w="851" w:type="dxa"/>
          </w:tcPr>
          <w:p w:rsidR="00216BDB" w:rsidRPr="00163363" w:rsidRDefault="00216BDB" w:rsidP="00163363">
            <w:pPr>
              <w:spacing w:after="0"/>
              <w:ind w:firstLine="567"/>
              <w:jc w:val="cente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4</w:t>
            </w:r>
          </w:p>
        </w:tc>
        <w:tc>
          <w:tcPr>
            <w:tcW w:w="1559" w:type="dxa"/>
          </w:tcPr>
          <w:p w:rsidR="00216BDB" w:rsidRPr="00163363" w:rsidRDefault="00216BDB" w:rsidP="00163363">
            <w:pPr>
              <w:spacing w:after="0"/>
              <w:ind w:firstLine="132"/>
              <w:jc w:val="cente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325800,00</w:t>
            </w:r>
          </w:p>
        </w:tc>
        <w:tc>
          <w:tcPr>
            <w:tcW w:w="1417" w:type="dxa"/>
          </w:tcPr>
          <w:p w:rsidR="00216BDB" w:rsidRPr="00163363" w:rsidRDefault="00216BDB" w:rsidP="00163363">
            <w:pPr>
              <w:spacing w:after="0"/>
              <w:jc w:val="center"/>
              <w:rPr>
                <w:rFonts w:ascii="Times New Roman" w:eastAsia="Times New Roman" w:hAnsi="Times New Roman" w:cs="Times New Roman"/>
                <w:bCs/>
                <w:color w:val="000000" w:themeColor="text1"/>
                <w:sz w:val="24"/>
                <w:szCs w:val="24"/>
              </w:rPr>
            </w:pPr>
            <w:r w:rsidRPr="00163363">
              <w:rPr>
                <w:rFonts w:ascii="Times New Roman" w:eastAsia="Times New Roman" w:hAnsi="Times New Roman" w:cs="Times New Roman"/>
                <w:bCs/>
                <w:color w:val="000000" w:themeColor="text1"/>
                <w:sz w:val="24"/>
                <w:szCs w:val="24"/>
              </w:rPr>
              <w:t>1303200,00</w:t>
            </w:r>
          </w:p>
        </w:tc>
      </w:tr>
    </w:tbl>
    <w:p w:rsidR="00216BDB" w:rsidRPr="00163363" w:rsidRDefault="00216BDB" w:rsidP="00163363">
      <w:pPr>
        <w:spacing w:after="0"/>
        <w:rPr>
          <w:rFonts w:ascii="Times New Roman" w:hAnsi="Times New Roman" w:cs="Times New Roman"/>
          <w:color w:val="000000" w:themeColor="text1"/>
          <w:sz w:val="24"/>
          <w:szCs w:val="24"/>
        </w:rPr>
      </w:pPr>
    </w:p>
    <w:p w:rsidR="00216BDB" w:rsidRPr="00163363" w:rsidRDefault="00216BDB" w:rsidP="00216BDB">
      <w:pPr>
        <w:jc w:val="both"/>
        <w:rPr>
          <w:rFonts w:ascii="Times New Roman" w:hAnsi="Times New Roman" w:cs="Times New Roman"/>
          <w:color w:val="000000" w:themeColor="text1"/>
          <w:sz w:val="24"/>
          <w:szCs w:val="24"/>
        </w:rPr>
      </w:pPr>
      <w:r w:rsidRPr="00163363">
        <w:rPr>
          <w:rFonts w:ascii="Times New Roman" w:hAnsi="Times New Roman" w:cs="Times New Roman"/>
          <w:color w:val="000000" w:themeColor="text1"/>
          <w:sz w:val="24"/>
          <w:szCs w:val="24"/>
        </w:rPr>
        <w:t>Комплект поставки на 1 единицу товара:</w:t>
      </w:r>
    </w:p>
    <w:p w:rsidR="00216BDB" w:rsidRPr="00163363" w:rsidRDefault="00216BDB" w:rsidP="00216BDB">
      <w:pPr>
        <w:pStyle w:val="af4"/>
        <w:numPr>
          <w:ilvl w:val="0"/>
          <w:numId w:val="3"/>
        </w:numPr>
        <w:jc w:val="both"/>
        <w:rPr>
          <w:rFonts w:ascii="Times New Roman" w:hAnsi="Times New Roman"/>
          <w:color w:val="000000" w:themeColor="text1"/>
          <w:sz w:val="24"/>
          <w:szCs w:val="24"/>
        </w:rPr>
      </w:pPr>
      <w:r w:rsidRPr="00163363">
        <w:rPr>
          <w:rFonts w:ascii="Times New Roman" w:hAnsi="Times New Roman"/>
          <w:color w:val="000000" w:themeColor="text1"/>
          <w:sz w:val="24"/>
          <w:szCs w:val="24"/>
        </w:rPr>
        <w:t>Электрокардиограф одно-трехканальный миниатюрный  – 1 шт.</w:t>
      </w:r>
    </w:p>
    <w:p w:rsidR="00216BDB" w:rsidRPr="00163363" w:rsidRDefault="00216BDB" w:rsidP="00216BDB">
      <w:pPr>
        <w:pStyle w:val="af4"/>
        <w:numPr>
          <w:ilvl w:val="0"/>
          <w:numId w:val="3"/>
        </w:numPr>
        <w:jc w:val="both"/>
        <w:rPr>
          <w:rFonts w:ascii="Times New Roman" w:hAnsi="Times New Roman"/>
          <w:color w:val="000000" w:themeColor="text1"/>
          <w:sz w:val="24"/>
          <w:szCs w:val="24"/>
        </w:rPr>
      </w:pPr>
      <w:r w:rsidRPr="00163363">
        <w:rPr>
          <w:rFonts w:ascii="Times New Roman" w:hAnsi="Times New Roman"/>
          <w:bCs/>
          <w:color w:val="000000" w:themeColor="text1"/>
          <w:sz w:val="24"/>
          <w:szCs w:val="24"/>
        </w:rPr>
        <w:t>Кабель ЭКГ  – 1шт</w:t>
      </w:r>
    </w:p>
    <w:p w:rsidR="00216BDB" w:rsidRPr="00163363" w:rsidRDefault="00216BDB" w:rsidP="00216BDB">
      <w:pPr>
        <w:pStyle w:val="af4"/>
        <w:numPr>
          <w:ilvl w:val="0"/>
          <w:numId w:val="3"/>
        </w:numPr>
        <w:jc w:val="both"/>
        <w:rPr>
          <w:rFonts w:ascii="Times New Roman" w:hAnsi="Times New Roman"/>
          <w:color w:val="000000" w:themeColor="text1"/>
          <w:sz w:val="24"/>
          <w:szCs w:val="24"/>
        </w:rPr>
      </w:pPr>
      <w:r w:rsidRPr="00163363">
        <w:rPr>
          <w:rFonts w:ascii="Times New Roman" w:hAnsi="Times New Roman"/>
          <w:color w:val="000000" w:themeColor="text1"/>
          <w:sz w:val="24"/>
          <w:szCs w:val="24"/>
        </w:rPr>
        <w:t>Электроды электрокардиографические конечностные с элементами крепления ЭКХ-03 -1 комплект</w:t>
      </w:r>
    </w:p>
    <w:p w:rsidR="00216BDB" w:rsidRPr="00163363" w:rsidRDefault="00216BDB" w:rsidP="00216BDB">
      <w:pPr>
        <w:pStyle w:val="af4"/>
        <w:numPr>
          <w:ilvl w:val="0"/>
          <w:numId w:val="3"/>
        </w:numPr>
        <w:jc w:val="both"/>
        <w:rPr>
          <w:rFonts w:ascii="Times New Roman" w:hAnsi="Times New Roman"/>
          <w:color w:val="000000" w:themeColor="text1"/>
          <w:sz w:val="24"/>
          <w:szCs w:val="24"/>
        </w:rPr>
      </w:pPr>
      <w:r w:rsidRPr="00163363">
        <w:rPr>
          <w:rFonts w:ascii="Times New Roman" w:hAnsi="Times New Roman"/>
          <w:color w:val="000000" w:themeColor="text1"/>
          <w:sz w:val="24"/>
          <w:szCs w:val="24"/>
        </w:rPr>
        <w:t>Электроды электрокардиографические грудные с элементами крепления-1 комплект.</w:t>
      </w:r>
    </w:p>
    <w:p w:rsidR="00216BDB" w:rsidRPr="00163363" w:rsidRDefault="00216BDB" w:rsidP="00216BDB">
      <w:pPr>
        <w:pStyle w:val="af4"/>
        <w:numPr>
          <w:ilvl w:val="0"/>
          <w:numId w:val="3"/>
        </w:numPr>
        <w:jc w:val="both"/>
        <w:rPr>
          <w:rFonts w:ascii="Times New Roman" w:hAnsi="Times New Roman"/>
          <w:color w:val="000000" w:themeColor="text1"/>
          <w:sz w:val="24"/>
          <w:szCs w:val="24"/>
        </w:rPr>
      </w:pPr>
      <w:r w:rsidRPr="00163363">
        <w:rPr>
          <w:rFonts w:ascii="Times New Roman" w:hAnsi="Times New Roman"/>
          <w:color w:val="000000" w:themeColor="text1"/>
          <w:sz w:val="24"/>
          <w:szCs w:val="24"/>
        </w:rPr>
        <w:t>Термобумага рулон 57 мм - 1 упаковка.</w:t>
      </w:r>
    </w:p>
    <w:p w:rsidR="00216BDB" w:rsidRPr="00163363" w:rsidRDefault="00216BDB" w:rsidP="00216BDB">
      <w:pPr>
        <w:pStyle w:val="af4"/>
        <w:numPr>
          <w:ilvl w:val="0"/>
          <w:numId w:val="3"/>
        </w:numPr>
        <w:jc w:val="both"/>
        <w:rPr>
          <w:rFonts w:ascii="Times New Roman" w:hAnsi="Times New Roman"/>
          <w:color w:val="000000" w:themeColor="text1"/>
          <w:sz w:val="24"/>
          <w:szCs w:val="24"/>
        </w:rPr>
      </w:pPr>
      <w:r w:rsidRPr="00163363">
        <w:rPr>
          <w:rFonts w:ascii="Times New Roman" w:hAnsi="Times New Roman"/>
          <w:bCs/>
          <w:color w:val="000000" w:themeColor="text1"/>
          <w:sz w:val="24"/>
          <w:szCs w:val="24"/>
        </w:rPr>
        <w:t xml:space="preserve">Сумка для переноски электрокардиогрофа- 1 шт. </w:t>
      </w:r>
    </w:p>
    <w:p w:rsidR="00216BDB" w:rsidRPr="00163363" w:rsidRDefault="00216BDB" w:rsidP="00216BDB">
      <w:pPr>
        <w:pStyle w:val="af4"/>
        <w:ind w:left="360"/>
        <w:rPr>
          <w:rFonts w:ascii="Times New Roman" w:hAnsi="Times New Roman"/>
          <w:color w:val="000000" w:themeColor="text1"/>
          <w:sz w:val="24"/>
          <w:szCs w:val="24"/>
        </w:rPr>
      </w:pPr>
      <w:r w:rsidRPr="00163363">
        <w:rPr>
          <w:rFonts w:ascii="Times New Roman" w:hAnsi="Times New Roman"/>
          <w:color w:val="000000" w:themeColor="text1"/>
          <w:sz w:val="24"/>
          <w:szCs w:val="24"/>
        </w:rPr>
        <w:t>7. Инструкция пользователя и администратора – 1 шт.</w:t>
      </w:r>
    </w:p>
    <w:p w:rsidR="00216BDB" w:rsidRPr="00216BDB" w:rsidRDefault="00216BDB" w:rsidP="00216BDB">
      <w:pPr>
        <w:rPr>
          <w:rFonts w:ascii="Times New Roman" w:eastAsia="Calibri" w:hAnsi="Times New Roman" w:cs="Times New Roman"/>
          <w:bCs/>
          <w:sz w:val="20"/>
          <w:szCs w:val="20"/>
          <w:lang w:eastAsia="ko-KR"/>
        </w:rPr>
      </w:pPr>
      <w:r w:rsidRPr="00216BDB">
        <w:rPr>
          <w:rFonts w:ascii="Times New Roman" w:eastAsia="Calibri" w:hAnsi="Times New Roman" w:cs="Times New Roman"/>
          <w:bCs/>
          <w:sz w:val="20"/>
          <w:szCs w:val="20"/>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с даты подписания акта приема – передачи товара </w:t>
      </w:r>
      <w:r w:rsidRPr="00216BDB">
        <w:rPr>
          <w:rFonts w:ascii="Times New Roman" w:eastAsia="Calibri" w:hAnsi="Times New Roman" w:cs="Times New Roman"/>
          <w:bCs/>
          <w:sz w:val="20"/>
          <w:szCs w:val="20"/>
          <w:lang w:eastAsia="ko-KR"/>
        </w:rPr>
        <w:lastRenderedPageBreak/>
        <w:t>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с даты выявления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rsidR="00216BDB" w:rsidRPr="00216BDB" w:rsidRDefault="00216BDB" w:rsidP="00216BDB">
      <w:pPr>
        <w:rPr>
          <w:rFonts w:ascii="Times New Roman" w:eastAsia="Calibri" w:hAnsi="Times New Roman" w:cs="Times New Roman"/>
          <w:bCs/>
          <w:sz w:val="24"/>
          <w:szCs w:val="24"/>
          <w:lang w:eastAsia="ko-KR"/>
        </w:rPr>
      </w:pPr>
    </w:p>
    <w:p w:rsidR="00216BDB" w:rsidRPr="00216BDB" w:rsidRDefault="00216BDB" w:rsidP="00216BDB">
      <w:pPr>
        <w:rPr>
          <w:rFonts w:ascii="Times New Roman" w:hAnsi="Times New Roman" w:cs="Times New Roman"/>
          <w:sz w:val="24"/>
          <w:szCs w:val="24"/>
        </w:rPr>
      </w:pPr>
    </w:p>
    <w:p w:rsidR="00216BDB" w:rsidRPr="00216BDB" w:rsidRDefault="00216BDB" w:rsidP="00216BDB">
      <w:pPr>
        <w:rPr>
          <w:rFonts w:ascii="Times New Roman" w:hAnsi="Times New Roman" w:cs="Times New Roman"/>
          <w:sz w:val="24"/>
          <w:szCs w:val="24"/>
        </w:rPr>
        <w:sectPr w:rsidR="00216BDB" w:rsidRPr="00216BDB" w:rsidSect="00216BDB">
          <w:footnotePr>
            <w:pos w:val="beneathText"/>
          </w:footnotePr>
          <w:type w:val="continuous"/>
          <w:pgSz w:w="16837" w:h="11905" w:orient="landscape"/>
          <w:pgMar w:top="720" w:right="720" w:bottom="720" w:left="720" w:header="720" w:footer="720" w:gutter="0"/>
          <w:cols w:space="720"/>
          <w:docGrid w:linePitch="360"/>
        </w:sectPr>
      </w:pPr>
    </w:p>
    <w:p w:rsidR="00216BDB" w:rsidRPr="00216BDB" w:rsidRDefault="00216BDB" w:rsidP="00216BDB">
      <w:pPr>
        <w:jc w:val="right"/>
        <w:rPr>
          <w:rFonts w:ascii="Times New Roman" w:hAnsi="Times New Roman" w:cs="Times New Roman"/>
          <w:sz w:val="18"/>
          <w:szCs w:val="18"/>
        </w:rPr>
      </w:pPr>
      <w:r w:rsidRPr="00216BDB">
        <w:rPr>
          <w:rFonts w:ascii="Times New Roman" w:hAnsi="Times New Roman" w:cs="Times New Roman"/>
          <w:sz w:val="18"/>
          <w:szCs w:val="18"/>
        </w:rPr>
        <w:lastRenderedPageBreak/>
        <w:t>Приложение 3 к тендерной документации</w:t>
      </w:r>
    </w:p>
    <w:p w:rsidR="00216BDB" w:rsidRPr="00216BDB" w:rsidRDefault="00216BDB" w:rsidP="00216BDB">
      <w:pPr>
        <w:jc w:val="right"/>
        <w:textAlignment w:val="baseline"/>
        <w:rPr>
          <w:rFonts w:ascii="Times New Roman" w:hAnsi="Times New Roman" w:cs="Times New Roman"/>
          <w:sz w:val="18"/>
          <w:szCs w:val="18"/>
        </w:rPr>
      </w:pPr>
      <w:r w:rsidRPr="00216BDB">
        <w:rPr>
          <w:rFonts w:ascii="Times New Roman" w:hAnsi="Times New Roman" w:cs="Times New Roman"/>
          <w:sz w:val="18"/>
          <w:szCs w:val="18"/>
        </w:rPr>
        <w:t> </w:t>
      </w:r>
    </w:p>
    <w:p w:rsidR="00216BDB" w:rsidRPr="00216BDB" w:rsidRDefault="00216BDB" w:rsidP="00216BDB">
      <w:pPr>
        <w:jc w:val="right"/>
        <w:textAlignment w:val="baseline"/>
        <w:rPr>
          <w:rFonts w:ascii="Times New Roman" w:hAnsi="Times New Roman" w:cs="Times New Roman"/>
          <w:sz w:val="18"/>
          <w:szCs w:val="18"/>
        </w:rPr>
      </w:pPr>
      <w:r w:rsidRPr="00216BDB">
        <w:rPr>
          <w:rFonts w:ascii="Times New Roman" w:hAnsi="Times New Roman" w:cs="Times New Roman"/>
          <w:sz w:val="18"/>
          <w:szCs w:val="18"/>
        </w:rPr>
        <w:t>Форма</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 </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(Кому)</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_______________________________________</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(наименование заказчика, организатора</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закупа или единого дистрибьютора)</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(От кого)</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__________________________________</w:t>
      </w:r>
    </w:p>
    <w:p w:rsidR="00216BDB" w:rsidRPr="00216BDB" w:rsidRDefault="00216BDB" w:rsidP="00216BDB">
      <w:pPr>
        <w:jc w:val="right"/>
        <w:rPr>
          <w:rFonts w:ascii="Times New Roman" w:hAnsi="Times New Roman" w:cs="Times New Roman"/>
          <w:sz w:val="18"/>
          <w:szCs w:val="18"/>
        </w:rPr>
      </w:pPr>
      <w:r w:rsidRPr="00216BDB">
        <w:rPr>
          <w:rStyle w:val="s0"/>
          <w:sz w:val="18"/>
          <w:szCs w:val="18"/>
        </w:rPr>
        <w:t>(наименование потенциального поставщика)</w:t>
      </w:r>
    </w:p>
    <w:p w:rsidR="00216BDB" w:rsidRPr="00216BDB" w:rsidRDefault="00216BDB" w:rsidP="00216BDB">
      <w:pPr>
        <w:jc w:val="center"/>
        <w:textAlignment w:val="baseline"/>
        <w:rPr>
          <w:rFonts w:ascii="Times New Roman" w:hAnsi="Times New Roman" w:cs="Times New Roman"/>
          <w:sz w:val="18"/>
          <w:szCs w:val="18"/>
        </w:rPr>
      </w:pPr>
      <w:r w:rsidRPr="00216BDB">
        <w:rPr>
          <w:rFonts w:ascii="Times New Roman" w:hAnsi="Times New Roman" w:cs="Times New Roman"/>
          <w:b/>
          <w:bCs/>
          <w:sz w:val="18"/>
          <w:szCs w:val="18"/>
        </w:rPr>
        <w:t> </w:t>
      </w:r>
    </w:p>
    <w:p w:rsidR="00216BDB" w:rsidRPr="00216BDB" w:rsidRDefault="00216BDB" w:rsidP="00216BDB">
      <w:pPr>
        <w:jc w:val="center"/>
        <w:rPr>
          <w:rFonts w:ascii="Times New Roman" w:hAnsi="Times New Roman" w:cs="Times New Roman"/>
          <w:sz w:val="18"/>
          <w:szCs w:val="18"/>
        </w:rPr>
      </w:pPr>
      <w:r w:rsidRPr="00216BDB">
        <w:rPr>
          <w:rStyle w:val="s1"/>
          <w:sz w:val="18"/>
          <w:szCs w:val="18"/>
        </w:rPr>
        <w:t>Заявка на участие в тендере (для физических лиц, осуществляющих предпринимательскую деятельность и юридических лиц)</w:t>
      </w:r>
    </w:p>
    <w:p w:rsidR="00216BDB" w:rsidRPr="00216BDB" w:rsidRDefault="00216BDB" w:rsidP="00216BDB">
      <w:pPr>
        <w:jc w:val="center"/>
        <w:textAlignment w:val="baseline"/>
        <w:rPr>
          <w:rFonts w:ascii="Times New Roman" w:hAnsi="Times New Roman" w:cs="Times New Roman"/>
          <w:sz w:val="18"/>
          <w:szCs w:val="18"/>
        </w:rPr>
      </w:pPr>
      <w:r w:rsidRPr="00216BDB">
        <w:rPr>
          <w:rFonts w:ascii="Times New Roman" w:hAnsi="Times New Roman" w:cs="Times New Roman"/>
          <w:sz w:val="18"/>
          <w:szCs w:val="18"/>
        </w:rPr>
        <w:t> </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 xml:space="preserve">Рассмотрев тендерную документацию по проведению тендера/ объявление и </w:t>
      </w:r>
      <w:r w:rsidRPr="00216BDB">
        <w:rPr>
          <w:rStyle w:val="s2"/>
          <w:rFonts w:ascii="Times New Roman" w:hAnsi="Times New Roman" w:cs="Times New Roman"/>
          <w:sz w:val="18"/>
          <w:szCs w:val="18"/>
        </w:rPr>
        <w:t>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216BDB">
        <w:rPr>
          <w:rStyle w:val="s0"/>
          <w:sz w:val="18"/>
          <w:szCs w:val="18"/>
        </w:rPr>
        <w:t xml:space="preserve"> утвержденные постановлением Правительства Республики Казахстан от 04 июня 2021 года № 375,</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                      (название тендера/двухэтапного тендера)</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 xml:space="preserve">получение которой настоящим удостоверяется (указывается, если получена тендерная документация), </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(наименование потенциального поставщика) выражает согласие осуществить</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поставку товаров, фармацевтических услуг в соответствии с тендерной документацией (условиям объявления) по следующим лотам:</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                 (подробное описание товаров, фармацевтических услуг)</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Настоящая тендерная заявка состоит из:</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1. 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2. 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3. ____________________________________________________________________</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Настоящая тендерная заявка действует в течение</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lastRenderedPageBreak/>
        <w:t>______________________ дней со дня вскрытия конвертов с тендерными заявками.</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     (прописью)</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 </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Подпись, дата должность, фамилия, имя, отчество</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(при его наличии)</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Печать</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(при наличии)</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Имеющий все полномочия подписать тендерную заявку от имени и по поручению</w:t>
      </w:r>
    </w:p>
    <w:p w:rsidR="00216BDB" w:rsidRPr="00216BDB" w:rsidRDefault="00216BDB" w:rsidP="00216BDB">
      <w:pPr>
        <w:ind w:firstLine="400"/>
        <w:jc w:val="both"/>
        <w:rPr>
          <w:rFonts w:ascii="Times New Roman" w:hAnsi="Times New Roman" w:cs="Times New Roman"/>
          <w:sz w:val="18"/>
          <w:szCs w:val="18"/>
        </w:rPr>
      </w:pPr>
      <w:r w:rsidRPr="00216BDB">
        <w:rPr>
          <w:rStyle w:val="s0"/>
          <w:sz w:val="18"/>
          <w:szCs w:val="18"/>
        </w:rPr>
        <w:t>______________________________________________________________________</w:t>
      </w:r>
    </w:p>
    <w:p w:rsidR="00216BDB" w:rsidRPr="00216BDB" w:rsidRDefault="00216BDB" w:rsidP="00216BDB">
      <w:pPr>
        <w:pBdr>
          <w:bottom w:val="single" w:sz="12" w:space="1" w:color="auto"/>
        </w:pBdr>
        <w:ind w:firstLine="400"/>
        <w:jc w:val="both"/>
        <w:rPr>
          <w:rFonts w:ascii="Times New Roman" w:hAnsi="Times New Roman" w:cs="Times New Roman"/>
          <w:sz w:val="18"/>
          <w:szCs w:val="18"/>
        </w:rPr>
      </w:pPr>
      <w:r w:rsidRPr="00216BDB">
        <w:rPr>
          <w:rStyle w:val="s0"/>
          <w:sz w:val="18"/>
          <w:szCs w:val="18"/>
        </w:rPr>
        <w:t>                    (наименование потенциального поставщика)</w:t>
      </w:r>
    </w:p>
    <w:p w:rsidR="00216BDB" w:rsidRPr="00216BDB" w:rsidRDefault="00216BDB" w:rsidP="00216BDB">
      <w:pPr>
        <w:ind w:firstLine="400"/>
        <w:jc w:val="both"/>
        <w:rPr>
          <w:rStyle w:val="s0"/>
          <w:sz w:val="18"/>
          <w:szCs w:val="18"/>
        </w:rPr>
      </w:pPr>
    </w:p>
    <w:p w:rsidR="00216BDB" w:rsidRPr="00216BDB" w:rsidRDefault="00216BDB" w:rsidP="00216BDB">
      <w:pPr>
        <w:ind w:firstLine="400"/>
        <w:jc w:val="both"/>
        <w:rPr>
          <w:rStyle w:val="s0"/>
          <w:sz w:val="18"/>
          <w:szCs w:val="18"/>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center"/>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r w:rsidRPr="00216BDB">
        <w:rPr>
          <w:rFonts w:ascii="Times New Roman" w:hAnsi="Times New Roman" w:cs="Times New Roman"/>
          <w:sz w:val="20"/>
          <w:szCs w:val="20"/>
        </w:rPr>
        <w:t>Приложение 4 к тендерной документации</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Справка об отсутствии просроченной задолженности</w:t>
      </w:r>
    </w:p>
    <w:p w:rsidR="00216BDB" w:rsidRPr="00216BDB" w:rsidRDefault="00216BDB" w:rsidP="00216BDB">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ind w:firstLine="400"/>
        <w:jc w:val="both"/>
        <w:rPr>
          <w:rFonts w:ascii="Times New Roman" w:hAnsi="Times New Roman" w:cs="Times New Roman"/>
          <w:sz w:val="20"/>
          <w:szCs w:val="20"/>
        </w:rPr>
      </w:pPr>
      <w:r w:rsidRPr="00216BDB">
        <w:rPr>
          <w:rStyle w:val="s0"/>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 xml:space="preserve">             (указать полное наименование физического лица, </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216BDB" w:rsidRPr="00216BDB" w:rsidRDefault="00216BDB" w:rsidP="00216BDB">
      <w:pPr>
        <w:ind w:firstLine="400"/>
        <w:jc w:val="both"/>
        <w:rPr>
          <w:rFonts w:ascii="Times New Roman" w:hAnsi="Times New Roman" w:cs="Times New Roman"/>
          <w:sz w:val="20"/>
          <w:szCs w:val="20"/>
        </w:rPr>
      </w:pPr>
      <w:r w:rsidRPr="00216BDB">
        <w:rPr>
          <w:rStyle w:val="s0"/>
        </w:rPr>
        <w:t>Дата</w:t>
      </w:r>
    </w:p>
    <w:p w:rsidR="00216BDB" w:rsidRPr="00216BDB" w:rsidRDefault="00216BDB" w:rsidP="00216BDB">
      <w:pPr>
        <w:ind w:firstLine="400"/>
        <w:jc w:val="both"/>
        <w:rPr>
          <w:rFonts w:ascii="Times New Roman" w:hAnsi="Times New Roman" w:cs="Times New Roman"/>
          <w:sz w:val="20"/>
          <w:szCs w:val="20"/>
        </w:rPr>
      </w:pPr>
      <w:r w:rsidRPr="00216BDB">
        <w:rPr>
          <w:rStyle w:val="s0"/>
        </w:rPr>
        <w:t>Подпись</w:t>
      </w:r>
    </w:p>
    <w:p w:rsidR="00216BDB" w:rsidRPr="00216BDB" w:rsidRDefault="00216BDB" w:rsidP="00216BDB">
      <w:pPr>
        <w:ind w:firstLine="400"/>
        <w:jc w:val="both"/>
        <w:rPr>
          <w:rFonts w:ascii="Times New Roman" w:hAnsi="Times New Roman" w:cs="Times New Roman"/>
          <w:sz w:val="20"/>
          <w:szCs w:val="20"/>
        </w:rPr>
      </w:pPr>
      <w:r w:rsidRPr="00216BDB">
        <w:rPr>
          <w:rStyle w:val="s0"/>
        </w:rPr>
        <w:t>Печать</w:t>
      </w:r>
    </w:p>
    <w:p w:rsidR="00216BDB" w:rsidRPr="00216BDB" w:rsidRDefault="00216BDB" w:rsidP="00216BDB">
      <w:pPr>
        <w:ind w:firstLine="400"/>
        <w:jc w:val="both"/>
        <w:rPr>
          <w:rFonts w:ascii="Times New Roman" w:hAnsi="Times New Roman" w:cs="Times New Roman"/>
          <w:sz w:val="20"/>
          <w:szCs w:val="20"/>
        </w:rPr>
      </w:pPr>
      <w:r w:rsidRPr="00216BDB">
        <w:rPr>
          <w:rStyle w:val="s0"/>
        </w:rPr>
        <w:t>(при наличии)</w:t>
      </w:r>
    </w:p>
    <w:p w:rsidR="00216BDB" w:rsidRPr="00216BDB" w:rsidRDefault="00216BDB" w:rsidP="00216BDB">
      <w:pPr>
        <w:ind w:firstLine="400"/>
        <w:jc w:val="both"/>
        <w:rPr>
          <w:rFonts w:ascii="Times New Roman" w:hAnsi="Times New Roman" w:cs="Times New Roman"/>
          <w:sz w:val="20"/>
          <w:szCs w:val="20"/>
        </w:rPr>
      </w:pPr>
      <w:r w:rsidRPr="00216BDB">
        <w:rPr>
          <w:rStyle w:val="s0"/>
        </w:rPr>
        <w:t>*БИН/ИИН - бизнес идентификационный номер/ индивидуальный идентификационный номер;</w:t>
      </w:r>
    </w:p>
    <w:p w:rsidR="00216BDB" w:rsidRPr="00216BDB" w:rsidRDefault="00216BDB" w:rsidP="00216BDB">
      <w:pPr>
        <w:ind w:firstLine="400"/>
        <w:jc w:val="both"/>
        <w:rPr>
          <w:rFonts w:ascii="Times New Roman" w:hAnsi="Times New Roman" w:cs="Times New Roman"/>
          <w:sz w:val="20"/>
          <w:szCs w:val="20"/>
        </w:rPr>
      </w:pPr>
      <w:r w:rsidRPr="00216BDB">
        <w:rPr>
          <w:rStyle w:val="s0"/>
        </w:rPr>
        <w:t>**БИК - банковский идентификационный код.</w:t>
      </w: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r w:rsidRPr="00216BDB">
        <w:rPr>
          <w:rFonts w:ascii="Times New Roman" w:hAnsi="Times New Roman" w:cs="Times New Roman"/>
          <w:sz w:val="20"/>
          <w:szCs w:val="20"/>
        </w:rPr>
        <w:lastRenderedPageBreak/>
        <w:t>Приложение 5 к тендерной документации</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Форма</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br/>
        <w:t>Таблица цен потенциального поставщика (наименование потенциального поставщика, заполняется отдельно на каждый лот)</w:t>
      </w:r>
    </w:p>
    <w:p w:rsidR="00216BDB" w:rsidRPr="00216BDB" w:rsidRDefault="00216BDB" w:rsidP="00216BDB">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w:t>
      </w:r>
    </w:p>
    <w:tbl>
      <w:tblPr>
        <w:tblW w:w="5000" w:type="pct"/>
        <w:jc w:val="center"/>
        <w:tblCellMar>
          <w:left w:w="0" w:type="dxa"/>
          <w:right w:w="0" w:type="dxa"/>
        </w:tblCellMar>
        <w:tblLook w:val="04A0"/>
      </w:tblPr>
      <w:tblGrid>
        <w:gridCol w:w="407"/>
        <w:gridCol w:w="8772"/>
        <w:gridCol w:w="1503"/>
      </w:tblGrid>
      <w:tr w:rsidR="00216BDB" w:rsidRPr="00216BDB" w:rsidTr="007E4D6C">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Pr>
                <w:rFonts w:ascii="Times New Roman" w:hAnsi="Times New Roman" w:cs="Times New Roman"/>
                <w:sz w:val="20"/>
                <w:szCs w:val="20"/>
              </w:rPr>
              <w:t>наименование това</w:t>
            </w:r>
            <w:r w:rsidRPr="00216BDB">
              <w:rPr>
                <w:rFonts w:ascii="Times New Roman" w:hAnsi="Times New Roman" w:cs="Times New Roman"/>
                <w:sz w:val="20"/>
                <w:szCs w:val="20"/>
              </w:rPr>
              <w:t>ров</w:t>
            </w: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3</w:t>
            </w: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Всего цена = стр.5 х стр.6,</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Общая цена, в ________ на условиях</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___________________ ИНКОТЕРМС 2010</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(пункт назначения, DDP)</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Потенциальный поставщик вправе указать другие затраты, в том числе:</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8.1.</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r w:rsidR="00216BDB" w:rsidRPr="00216BDB" w:rsidTr="007E4D6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Размер скидки, в случае ее предоставления</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9.1.</w:t>
            </w:r>
          </w:p>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9.2.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p>
        </w:tc>
      </w:tr>
    </w:tbl>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______________ __________________________________</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Подпись, дата должность, фамилия, имя, отчество (при его наличии)</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Печать</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(при наличии)</w:t>
      </w:r>
    </w:p>
    <w:p w:rsidR="00216BDB" w:rsidRPr="00216BDB" w:rsidRDefault="00216BDB" w:rsidP="00216BDB">
      <w:pPr>
        <w:textAlignment w:val="baseline"/>
        <w:rPr>
          <w:rFonts w:ascii="Times New Roman" w:hAnsi="Times New Roman" w:cs="Times New Roman"/>
          <w:sz w:val="20"/>
          <w:szCs w:val="20"/>
        </w:rPr>
      </w:pPr>
      <w:r>
        <w:rPr>
          <w:rFonts w:ascii="Times New Roman" w:hAnsi="Times New Roman" w:cs="Times New Roman"/>
          <w:sz w:val="20"/>
          <w:szCs w:val="20"/>
        </w:rPr>
        <w:t>_____________________</w:t>
      </w:r>
    </w:p>
    <w:p w:rsidR="00216BDB" w:rsidRPr="00216BDB" w:rsidRDefault="00216BDB" w:rsidP="00216BDB">
      <w:pPr>
        <w:jc w:val="right"/>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r w:rsidRPr="00216BDB">
        <w:rPr>
          <w:rFonts w:ascii="Times New Roman" w:hAnsi="Times New Roman" w:cs="Times New Roman"/>
          <w:sz w:val="20"/>
          <w:szCs w:val="20"/>
        </w:rPr>
        <w:t>Приложение 6 к тендерной документации</w:t>
      </w:r>
    </w:p>
    <w:p w:rsidR="00216BDB" w:rsidRPr="00216BDB" w:rsidRDefault="00216BDB" w:rsidP="00216BDB">
      <w:pPr>
        <w:jc w:val="right"/>
        <w:textAlignment w:val="baseline"/>
        <w:rPr>
          <w:rFonts w:ascii="Times New Roman" w:hAnsi="Times New Roman" w:cs="Times New Roman"/>
          <w:sz w:val="20"/>
          <w:szCs w:val="20"/>
        </w:rPr>
      </w:pPr>
      <w:bookmarkStart w:id="44" w:name="SUB8"/>
      <w:bookmarkEnd w:id="44"/>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Банковская гарантия</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 </w:t>
      </w:r>
    </w:p>
    <w:p w:rsidR="00216BDB" w:rsidRPr="00216BDB" w:rsidRDefault="00216BDB" w:rsidP="00216BDB">
      <w:pPr>
        <w:ind w:firstLine="400"/>
        <w:jc w:val="both"/>
        <w:rPr>
          <w:rFonts w:ascii="Times New Roman" w:hAnsi="Times New Roman" w:cs="Times New Roman"/>
          <w:sz w:val="20"/>
          <w:szCs w:val="20"/>
        </w:rPr>
      </w:pPr>
      <w:r w:rsidRPr="00216BDB">
        <w:rPr>
          <w:rStyle w:val="s0"/>
        </w:rPr>
        <w:t>Наименование банка__________________________________________________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                                  (наименование и реквизиты банка)</w:t>
      </w:r>
    </w:p>
    <w:p w:rsidR="00216BDB" w:rsidRPr="00216BDB" w:rsidRDefault="00216BDB" w:rsidP="00216BDB">
      <w:pPr>
        <w:ind w:firstLine="400"/>
        <w:jc w:val="both"/>
        <w:rPr>
          <w:rFonts w:ascii="Times New Roman" w:hAnsi="Times New Roman" w:cs="Times New Roman"/>
          <w:sz w:val="20"/>
          <w:szCs w:val="20"/>
        </w:rPr>
      </w:pPr>
      <w:r w:rsidRPr="00216BDB">
        <w:rPr>
          <w:rStyle w:val="s0"/>
        </w:rPr>
        <w:t>Кому 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(наименование и реквизиты заказчика, организатора закупа)</w:t>
      </w:r>
    </w:p>
    <w:p w:rsidR="00216BDB" w:rsidRPr="00216BDB" w:rsidRDefault="00216BDB" w:rsidP="00216BDB">
      <w:pPr>
        <w:ind w:firstLine="400"/>
        <w:jc w:val="both"/>
        <w:rPr>
          <w:rFonts w:ascii="Times New Roman" w:hAnsi="Times New Roman" w:cs="Times New Roman"/>
          <w:sz w:val="20"/>
          <w:szCs w:val="20"/>
        </w:rPr>
      </w:pPr>
      <w:r w:rsidRPr="00216BDB">
        <w:rPr>
          <w:rStyle w:val="s0"/>
        </w:rPr>
        <w:t>Гарантийное обязательство № ____</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 «____» ___________ _____ г.</w:t>
      </w:r>
    </w:p>
    <w:p w:rsidR="00216BDB" w:rsidRPr="00216BDB" w:rsidRDefault="00216BDB" w:rsidP="00216BDB">
      <w:pPr>
        <w:ind w:firstLine="400"/>
        <w:jc w:val="both"/>
        <w:rPr>
          <w:rFonts w:ascii="Times New Roman" w:hAnsi="Times New Roman" w:cs="Times New Roman"/>
          <w:sz w:val="20"/>
          <w:szCs w:val="20"/>
        </w:rPr>
      </w:pPr>
      <w:r w:rsidRPr="00216BDB">
        <w:rPr>
          <w:rStyle w:val="s0"/>
        </w:rPr>
        <w:t>(местонахождение)</w:t>
      </w:r>
    </w:p>
    <w:p w:rsidR="00216BDB" w:rsidRPr="00216BDB" w:rsidRDefault="00216BDB" w:rsidP="00216BDB">
      <w:pPr>
        <w:ind w:firstLine="400"/>
        <w:jc w:val="both"/>
        <w:rPr>
          <w:rFonts w:ascii="Times New Roman" w:hAnsi="Times New Roman" w:cs="Times New Roman"/>
          <w:sz w:val="20"/>
          <w:szCs w:val="20"/>
        </w:rPr>
      </w:pPr>
      <w:r w:rsidRPr="00216BDB">
        <w:rPr>
          <w:rStyle w:val="s0"/>
        </w:rPr>
        <w:t>Мы были проинформированы, что</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                     (наименование потенциального поставщика)</w:t>
      </w:r>
    </w:p>
    <w:p w:rsidR="00216BDB" w:rsidRPr="00216BDB" w:rsidRDefault="00216BDB" w:rsidP="00216BDB">
      <w:pPr>
        <w:ind w:firstLine="400"/>
        <w:jc w:val="both"/>
        <w:rPr>
          <w:rFonts w:ascii="Times New Roman" w:hAnsi="Times New Roman" w:cs="Times New Roman"/>
          <w:sz w:val="20"/>
          <w:szCs w:val="20"/>
        </w:rPr>
      </w:pPr>
      <w:r w:rsidRPr="00216BDB">
        <w:rPr>
          <w:rStyle w:val="s0"/>
        </w:rPr>
        <w:t>в дальнейшем «Поставщик», принимает участие в тендере по закупке</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организованном 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(наименование заказчика, организатора закупа</w:t>
      </w:r>
    </w:p>
    <w:p w:rsidR="00216BDB" w:rsidRPr="00216BDB" w:rsidRDefault="00216BDB" w:rsidP="00216BDB">
      <w:pPr>
        <w:ind w:firstLine="400"/>
        <w:jc w:val="both"/>
        <w:rPr>
          <w:rFonts w:ascii="Times New Roman" w:hAnsi="Times New Roman" w:cs="Times New Roman"/>
          <w:sz w:val="20"/>
          <w:szCs w:val="20"/>
        </w:rPr>
      </w:pPr>
      <w:r w:rsidRPr="00216BDB">
        <w:rPr>
          <w:rStyle w:val="s0"/>
        </w:rPr>
        <w:t>и готов осуществить поставку (оказать услугу)____________________________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на общую сумму _______________________________________________ тенге.</w:t>
      </w:r>
    </w:p>
    <w:p w:rsidR="00216BDB" w:rsidRPr="00216BDB" w:rsidRDefault="00216BDB" w:rsidP="00216BDB">
      <w:pPr>
        <w:ind w:firstLine="400"/>
        <w:jc w:val="both"/>
        <w:rPr>
          <w:rFonts w:ascii="Times New Roman" w:hAnsi="Times New Roman" w:cs="Times New Roman"/>
          <w:sz w:val="20"/>
          <w:szCs w:val="20"/>
        </w:rPr>
      </w:pPr>
      <w:r w:rsidRPr="00216BDB">
        <w:rPr>
          <w:rStyle w:val="s0"/>
        </w:rPr>
        <w:t>     (наименование и объем товаров, работ и услуг) (прописью)</w:t>
      </w:r>
    </w:p>
    <w:p w:rsidR="00216BDB" w:rsidRPr="00216BDB" w:rsidRDefault="00216BDB" w:rsidP="00216BDB">
      <w:pPr>
        <w:ind w:firstLine="400"/>
        <w:jc w:val="both"/>
        <w:rPr>
          <w:rFonts w:ascii="Times New Roman" w:hAnsi="Times New Roman" w:cs="Times New Roman"/>
          <w:sz w:val="20"/>
          <w:szCs w:val="20"/>
        </w:rPr>
      </w:pPr>
      <w:r w:rsidRPr="00216BDB">
        <w:rPr>
          <w:rStyle w:val="s0"/>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216BDB" w:rsidRPr="00216BDB" w:rsidRDefault="00216BDB" w:rsidP="00216BDB">
      <w:pPr>
        <w:ind w:firstLine="400"/>
        <w:jc w:val="both"/>
        <w:rPr>
          <w:rFonts w:ascii="Times New Roman" w:hAnsi="Times New Roman" w:cs="Times New Roman"/>
          <w:sz w:val="20"/>
          <w:szCs w:val="20"/>
        </w:rPr>
      </w:pPr>
      <w:r w:rsidRPr="00216BDB">
        <w:rPr>
          <w:rStyle w:val="s0"/>
        </w:rPr>
        <w:t>В связи с этим, мы ____________________________ настоящим берем на себя</w:t>
      </w:r>
    </w:p>
    <w:p w:rsidR="00216BDB" w:rsidRPr="00216BDB" w:rsidRDefault="00216BDB" w:rsidP="00216BDB">
      <w:pPr>
        <w:ind w:firstLine="400"/>
        <w:jc w:val="both"/>
        <w:rPr>
          <w:rFonts w:ascii="Times New Roman" w:hAnsi="Times New Roman" w:cs="Times New Roman"/>
          <w:sz w:val="20"/>
          <w:szCs w:val="20"/>
        </w:rPr>
      </w:pPr>
      <w:r w:rsidRPr="00216BDB">
        <w:rPr>
          <w:rStyle w:val="s0"/>
        </w:rPr>
        <w:t>                           (наименование банка)</w:t>
      </w:r>
    </w:p>
    <w:p w:rsidR="00216BDB" w:rsidRPr="00216BDB" w:rsidRDefault="00216BDB" w:rsidP="00216BDB">
      <w:pPr>
        <w:ind w:firstLine="400"/>
        <w:jc w:val="both"/>
        <w:rPr>
          <w:rFonts w:ascii="Times New Roman" w:hAnsi="Times New Roman" w:cs="Times New Roman"/>
          <w:sz w:val="20"/>
          <w:szCs w:val="20"/>
        </w:rPr>
      </w:pPr>
      <w:r w:rsidRPr="00216BDB">
        <w:rPr>
          <w:rStyle w:val="s0"/>
        </w:rPr>
        <w:t>безотзывное обязательство выплатить Вам по Вашему требованию сумму, равную</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                            (сумма в цифрах и прописью)</w:t>
      </w:r>
    </w:p>
    <w:p w:rsidR="00216BDB" w:rsidRPr="00216BDB" w:rsidRDefault="00216BDB" w:rsidP="00216BDB">
      <w:pPr>
        <w:ind w:firstLine="400"/>
        <w:jc w:val="both"/>
        <w:rPr>
          <w:rFonts w:ascii="Times New Roman" w:hAnsi="Times New Roman" w:cs="Times New Roman"/>
          <w:sz w:val="20"/>
          <w:szCs w:val="20"/>
        </w:rPr>
      </w:pPr>
      <w:r w:rsidRPr="00216BDB">
        <w:rPr>
          <w:rStyle w:val="s0"/>
        </w:rPr>
        <w:t>по получении Вашего письменного требования на оплату, а также письменного подтверждения того, что Поставщик:</w:t>
      </w:r>
    </w:p>
    <w:p w:rsidR="00216BDB" w:rsidRPr="00216BDB" w:rsidRDefault="00216BDB" w:rsidP="00216BDB">
      <w:pPr>
        <w:ind w:firstLine="400"/>
        <w:jc w:val="both"/>
        <w:rPr>
          <w:rFonts w:ascii="Times New Roman" w:hAnsi="Times New Roman" w:cs="Times New Roman"/>
          <w:sz w:val="20"/>
          <w:szCs w:val="20"/>
        </w:rPr>
      </w:pPr>
      <w:r w:rsidRPr="00216BDB">
        <w:rPr>
          <w:rStyle w:val="s0"/>
        </w:rPr>
        <w:t>1) отозвал или изменил тендерную заявку после истечения окончательного срока приема тендерных заявок;</w:t>
      </w:r>
    </w:p>
    <w:p w:rsidR="00216BDB" w:rsidRPr="00216BDB" w:rsidRDefault="00216BDB" w:rsidP="00216BDB">
      <w:pPr>
        <w:ind w:firstLine="400"/>
        <w:jc w:val="both"/>
        <w:rPr>
          <w:rFonts w:ascii="Times New Roman" w:hAnsi="Times New Roman" w:cs="Times New Roman"/>
          <w:sz w:val="20"/>
          <w:szCs w:val="20"/>
        </w:rPr>
      </w:pPr>
      <w:r w:rsidRPr="00216BDB">
        <w:rPr>
          <w:rStyle w:val="s0"/>
        </w:rPr>
        <w:lastRenderedPageBreak/>
        <w:t>2) победитель уклонился от заключения договора закупа после признания победителем тендера;</w:t>
      </w:r>
    </w:p>
    <w:p w:rsidR="00216BDB" w:rsidRPr="00216BDB" w:rsidRDefault="00216BDB" w:rsidP="00216BDB">
      <w:pPr>
        <w:ind w:firstLine="400"/>
        <w:jc w:val="both"/>
        <w:rPr>
          <w:rFonts w:ascii="Times New Roman" w:hAnsi="Times New Roman" w:cs="Times New Roman"/>
          <w:sz w:val="20"/>
          <w:szCs w:val="20"/>
        </w:rPr>
      </w:pPr>
      <w:r w:rsidRPr="00216BDB">
        <w:rPr>
          <w:rStyle w:val="s0"/>
        </w:rPr>
        <w:t>3) победитель не внес либо несвоевременно внес гарантийное обеспечение договора закупа или договора на оказание фармацевтических услуг.</w:t>
      </w:r>
    </w:p>
    <w:p w:rsidR="00216BDB" w:rsidRPr="00216BDB" w:rsidRDefault="00216BDB" w:rsidP="00216BDB">
      <w:pPr>
        <w:ind w:firstLine="400"/>
        <w:jc w:val="both"/>
        <w:rPr>
          <w:rFonts w:ascii="Times New Roman" w:hAnsi="Times New Roman" w:cs="Times New Roman"/>
          <w:sz w:val="20"/>
          <w:szCs w:val="20"/>
        </w:rPr>
      </w:pPr>
      <w:r w:rsidRPr="00216BDB">
        <w:rPr>
          <w:rStyle w:val="s0"/>
        </w:rPr>
        <w:t>Данная гарантия вступает в силу со дня вскрытия конвертов с тендерными заявками.</w:t>
      </w:r>
    </w:p>
    <w:p w:rsidR="00216BDB" w:rsidRPr="00216BDB" w:rsidRDefault="00216BDB" w:rsidP="00216BDB">
      <w:pPr>
        <w:ind w:firstLine="400"/>
        <w:jc w:val="both"/>
        <w:rPr>
          <w:rFonts w:ascii="Times New Roman" w:hAnsi="Times New Roman" w:cs="Times New Roman"/>
          <w:sz w:val="20"/>
          <w:szCs w:val="20"/>
        </w:rPr>
      </w:pPr>
      <w:r w:rsidRPr="00216BDB">
        <w:rPr>
          <w:rStyle w:val="s0"/>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216BDB" w:rsidRPr="00216BDB" w:rsidRDefault="00216BDB" w:rsidP="00216BDB">
      <w:pPr>
        <w:ind w:firstLine="400"/>
        <w:jc w:val="both"/>
        <w:rPr>
          <w:rFonts w:ascii="Times New Roman" w:hAnsi="Times New Roman" w:cs="Times New Roman"/>
          <w:sz w:val="20"/>
          <w:szCs w:val="20"/>
        </w:rPr>
      </w:pPr>
      <w:r w:rsidRPr="00216BDB">
        <w:rPr>
          <w:rStyle w:val="s0"/>
        </w:rPr>
        <w:t> </w:t>
      </w:r>
    </w:p>
    <w:p w:rsidR="00216BDB" w:rsidRPr="00216BDB" w:rsidRDefault="00216BDB" w:rsidP="00216BDB">
      <w:pPr>
        <w:ind w:firstLine="400"/>
        <w:jc w:val="both"/>
        <w:rPr>
          <w:rFonts w:ascii="Times New Roman" w:hAnsi="Times New Roman" w:cs="Times New Roman"/>
          <w:sz w:val="20"/>
          <w:szCs w:val="20"/>
        </w:rPr>
      </w:pPr>
      <w:r w:rsidRPr="00216BDB">
        <w:rPr>
          <w:rStyle w:val="s0"/>
        </w:rPr>
        <w:t>Подпись гаранта Дата и адрес</w:t>
      </w:r>
    </w:p>
    <w:p w:rsidR="00216BDB" w:rsidRPr="00216BDB" w:rsidRDefault="00216BDB" w:rsidP="00216BDB">
      <w:pPr>
        <w:ind w:firstLine="400"/>
        <w:jc w:val="both"/>
        <w:rPr>
          <w:rFonts w:ascii="Times New Roman" w:hAnsi="Times New Roman" w:cs="Times New Roman"/>
          <w:sz w:val="20"/>
          <w:szCs w:val="20"/>
        </w:rPr>
      </w:pPr>
      <w:r w:rsidRPr="00216BDB">
        <w:rPr>
          <w:rStyle w:val="s0"/>
        </w:rPr>
        <w:t> </w:t>
      </w:r>
    </w:p>
    <w:p w:rsidR="00216BDB" w:rsidRPr="00216BDB" w:rsidRDefault="00216BDB" w:rsidP="00216BDB">
      <w:pPr>
        <w:ind w:firstLine="400"/>
        <w:jc w:val="both"/>
        <w:rPr>
          <w:rFonts w:ascii="Times New Roman" w:hAnsi="Times New Roman" w:cs="Times New Roman"/>
          <w:sz w:val="20"/>
          <w:szCs w:val="20"/>
        </w:rPr>
      </w:pPr>
      <w:r w:rsidRPr="00216BDB">
        <w:rPr>
          <w:rStyle w:val="s0"/>
        </w:rPr>
        <w:t>Печать</w:t>
      </w:r>
    </w:p>
    <w:p w:rsidR="00216BDB" w:rsidRPr="00216BDB" w:rsidRDefault="00216BDB" w:rsidP="00216BDB">
      <w:pPr>
        <w:pBdr>
          <w:bottom w:val="single" w:sz="12" w:space="1" w:color="auto"/>
        </w:pBdr>
        <w:ind w:firstLine="400"/>
        <w:jc w:val="both"/>
        <w:rPr>
          <w:rStyle w:val="s0"/>
        </w:rPr>
      </w:pPr>
      <w:r w:rsidRPr="00216BDB">
        <w:rPr>
          <w:rStyle w:val="s0"/>
        </w:rPr>
        <w:t>(при наличии)</w:t>
      </w:r>
    </w:p>
    <w:p w:rsidR="00216BDB" w:rsidRPr="00216BDB" w:rsidRDefault="00216BDB" w:rsidP="00216BDB">
      <w:pPr>
        <w:pBdr>
          <w:bottom w:val="single" w:sz="12" w:space="1" w:color="auto"/>
        </w:pBdr>
        <w:ind w:firstLine="400"/>
        <w:jc w:val="both"/>
        <w:rPr>
          <w:rFonts w:ascii="Times New Roman" w:hAnsi="Times New Roman" w:cs="Times New Roman"/>
          <w:sz w:val="20"/>
          <w:szCs w:val="2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Style w:val="s0"/>
        </w:rPr>
      </w:pPr>
    </w:p>
    <w:p w:rsidR="00216BDB" w:rsidRPr="00216BDB" w:rsidRDefault="00216BDB" w:rsidP="00216BDB">
      <w:pPr>
        <w:ind w:firstLine="400"/>
        <w:jc w:val="both"/>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r w:rsidRPr="00216BDB">
        <w:rPr>
          <w:rFonts w:ascii="Times New Roman" w:hAnsi="Times New Roman" w:cs="Times New Roman"/>
          <w:sz w:val="20"/>
          <w:szCs w:val="20"/>
        </w:rPr>
        <w:t> </w:t>
      </w:r>
    </w:p>
    <w:p w:rsidR="00216BDB" w:rsidRDefault="00216BDB" w:rsidP="00216BDB">
      <w:pPr>
        <w:jc w:val="right"/>
        <w:rPr>
          <w:rFonts w:ascii="Times New Roman" w:hAnsi="Times New Roman" w:cs="Times New Roman"/>
          <w:sz w:val="20"/>
          <w:szCs w:val="20"/>
        </w:rPr>
      </w:pPr>
    </w:p>
    <w:p w:rsidR="00216BDB" w:rsidRDefault="00216BDB" w:rsidP="00216BDB">
      <w:pPr>
        <w:jc w:val="right"/>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sz w:val="20"/>
          <w:szCs w:val="20"/>
        </w:rPr>
      </w:pPr>
      <w:r w:rsidRPr="00216BDB">
        <w:rPr>
          <w:rFonts w:ascii="Times New Roman" w:hAnsi="Times New Roman" w:cs="Times New Roman"/>
          <w:sz w:val="20"/>
          <w:szCs w:val="20"/>
        </w:rPr>
        <w:lastRenderedPageBreak/>
        <w:t>Приложение 7 к тендерной документации</w:t>
      </w:r>
    </w:p>
    <w:p w:rsidR="00216BDB" w:rsidRPr="00216BDB" w:rsidRDefault="00216BDB" w:rsidP="00216BDB">
      <w:pPr>
        <w:jc w:val="right"/>
        <w:textAlignment w:val="baseline"/>
        <w:rPr>
          <w:rFonts w:ascii="Times New Roman" w:hAnsi="Times New Roman" w:cs="Times New Roman"/>
          <w:sz w:val="20"/>
          <w:szCs w:val="20"/>
        </w:rPr>
      </w:pP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216BDB" w:rsidRPr="00216BDB" w:rsidRDefault="00216BDB" w:rsidP="00216BDB">
      <w:pPr>
        <w:jc w:val="center"/>
        <w:textAlignment w:val="baseline"/>
        <w:rPr>
          <w:rFonts w:ascii="Times New Roman" w:hAnsi="Times New Roman" w:cs="Times New Roman"/>
          <w:sz w:val="20"/>
          <w:szCs w:val="20"/>
        </w:rPr>
      </w:pPr>
      <w:r w:rsidRPr="00216BDB">
        <w:rPr>
          <w:rStyle w:val="s1"/>
          <w:sz w:val="20"/>
          <w:szCs w:val="20"/>
        </w:rPr>
        <w:t> </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Типовой договор закупа</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 </w:t>
      </w:r>
    </w:p>
    <w:tbl>
      <w:tblPr>
        <w:tblW w:w="5000" w:type="pct"/>
        <w:tblCellMar>
          <w:left w:w="0" w:type="dxa"/>
          <w:right w:w="0" w:type="dxa"/>
        </w:tblCellMar>
        <w:tblLook w:val="04A0"/>
      </w:tblPr>
      <w:tblGrid>
        <w:gridCol w:w="5341"/>
        <w:gridCol w:w="5341"/>
      </w:tblGrid>
      <w:tr w:rsidR="00216BDB" w:rsidRPr="00216BDB" w:rsidTr="007E4D6C">
        <w:tc>
          <w:tcPr>
            <w:tcW w:w="2500" w:type="pct"/>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r w:rsidRPr="00216BDB">
              <w:rPr>
                <w:rStyle w:val="s0"/>
              </w:rPr>
              <w:t xml:space="preserve">____________________ </w:t>
            </w:r>
          </w:p>
        </w:tc>
        <w:tc>
          <w:tcPr>
            <w:tcW w:w="2500" w:type="pct"/>
            <w:tcMar>
              <w:top w:w="0" w:type="dxa"/>
              <w:left w:w="108" w:type="dxa"/>
              <w:bottom w:w="0" w:type="dxa"/>
              <w:right w:w="108" w:type="dxa"/>
            </w:tcMar>
            <w:hideMark/>
          </w:tcPr>
          <w:p w:rsidR="00216BDB" w:rsidRPr="00216BDB" w:rsidRDefault="00216BDB" w:rsidP="007E4D6C">
            <w:pPr>
              <w:jc w:val="right"/>
              <w:rPr>
                <w:rFonts w:ascii="Times New Roman" w:hAnsi="Times New Roman" w:cs="Times New Roman"/>
                <w:sz w:val="20"/>
                <w:szCs w:val="20"/>
              </w:rPr>
            </w:pPr>
            <w:r w:rsidRPr="00216BDB">
              <w:rPr>
                <w:rStyle w:val="s0"/>
              </w:rPr>
              <w:t>«___» __________ _____ г.</w:t>
            </w:r>
          </w:p>
        </w:tc>
      </w:tr>
      <w:tr w:rsidR="00216BDB" w:rsidRPr="00216BDB" w:rsidTr="007E4D6C">
        <w:tc>
          <w:tcPr>
            <w:tcW w:w="2500" w:type="pct"/>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r w:rsidRPr="00216BDB">
              <w:rPr>
                <w:rStyle w:val="s0"/>
              </w:rPr>
              <w:t>(Местонахождение)</w:t>
            </w:r>
          </w:p>
        </w:tc>
        <w:tc>
          <w:tcPr>
            <w:tcW w:w="2500" w:type="pct"/>
            <w:tcMar>
              <w:top w:w="0" w:type="dxa"/>
              <w:left w:w="108" w:type="dxa"/>
              <w:bottom w:w="0" w:type="dxa"/>
              <w:right w:w="108" w:type="dxa"/>
            </w:tcMar>
            <w:hideMark/>
          </w:tcPr>
          <w:p w:rsidR="00216BDB" w:rsidRPr="00216BDB" w:rsidRDefault="00216BDB" w:rsidP="007E4D6C">
            <w:pPr>
              <w:rPr>
                <w:rFonts w:ascii="Times New Roman" w:hAnsi="Times New Roman" w:cs="Times New Roman"/>
                <w:sz w:val="20"/>
                <w:szCs w:val="20"/>
              </w:rPr>
            </w:pPr>
            <w:r w:rsidRPr="00216BDB">
              <w:rPr>
                <w:rStyle w:val="s0"/>
              </w:rPr>
              <w:t> </w:t>
            </w:r>
          </w:p>
        </w:tc>
      </w:tr>
    </w:tbl>
    <w:p w:rsidR="00216BDB" w:rsidRPr="00216BDB" w:rsidRDefault="00216BDB" w:rsidP="00216BDB">
      <w:pPr>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 именуемый (ое) (ая)</w:t>
      </w:r>
    </w:p>
    <w:p w:rsidR="00216BDB" w:rsidRPr="00216BDB" w:rsidRDefault="00216BDB" w:rsidP="00216BDB">
      <w:pPr>
        <w:ind w:firstLine="400"/>
        <w:jc w:val="both"/>
        <w:rPr>
          <w:rFonts w:ascii="Times New Roman" w:hAnsi="Times New Roman" w:cs="Times New Roman"/>
          <w:sz w:val="20"/>
          <w:szCs w:val="20"/>
        </w:rPr>
      </w:pPr>
      <w:r w:rsidRPr="00216BDB">
        <w:rPr>
          <w:rStyle w:val="s0"/>
        </w:rPr>
        <w:t>                (полное наименование Заказчика)</w:t>
      </w:r>
    </w:p>
    <w:p w:rsidR="00216BDB" w:rsidRPr="00216BDB" w:rsidRDefault="00216BDB" w:rsidP="00216BDB">
      <w:pPr>
        <w:ind w:firstLine="400"/>
        <w:jc w:val="both"/>
        <w:rPr>
          <w:rFonts w:ascii="Times New Roman" w:hAnsi="Times New Roman" w:cs="Times New Roman"/>
          <w:sz w:val="20"/>
          <w:szCs w:val="20"/>
        </w:rPr>
      </w:pPr>
      <w:r w:rsidRPr="00216BDB">
        <w:rPr>
          <w:rStyle w:val="s0"/>
        </w:rPr>
        <w:t>в дальнейшем - «Заказчик», в лице 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должность, фамилия, имя, отчество (при его наличии) уполномоченного лица</w:t>
      </w:r>
    </w:p>
    <w:p w:rsidR="00216BDB" w:rsidRPr="00216BDB" w:rsidRDefault="00216BDB" w:rsidP="00216BDB">
      <w:pPr>
        <w:ind w:firstLine="400"/>
        <w:jc w:val="both"/>
        <w:rPr>
          <w:rFonts w:ascii="Times New Roman" w:hAnsi="Times New Roman" w:cs="Times New Roman"/>
          <w:sz w:val="20"/>
          <w:szCs w:val="20"/>
        </w:rPr>
      </w:pPr>
      <w:r w:rsidRPr="00216BDB">
        <w:rPr>
          <w:rStyle w:val="s0"/>
        </w:rPr>
        <w:t>с одной стороны, и 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(полное наименование Поставщика - победителя тендера)</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 именуемый (ое) (ая) в дальнейшем - «Поставщик»,</w:t>
      </w:r>
    </w:p>
    <w:p w:rsidR="00216BDB" w:rsidRPr="00216BDB" w:rsidRDefault="00216BDB" w:rsidP="00216BDB">
      <w:pPr>
        <w:ind w:firstLine="400"/>
        <w:jc w:val="both"/>
        <w:rPr>
          <w:rFonts w:ascii="Times New Roman" w:hAnsi="Times New Roman" w:cs="Times New Roman"/>
          <w:sz w:val="20"/>
          <w:szCs w:val="20"/>
        </w:rPr>
      </w:pPr>
      <w:r w:rsidRPr="00216BDB">
        <w:rPr>
          <w:rStyle w:val="s0"/>
        </w:rPr>
        <w:t>в лице 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должность, фамилия, имя, отчество (при его наличии) уполномоченного лица,</w:t>
      </w:r>
    </w:p>
    <w:p w:rsidR="00216BDB" w:rsidRPr="00216BDB" w:rsidRDefault="00216BDB" w:rsidP="00216BDB">
      <w:pPr>
        <w:ind w:firstLine="400"/>
        <w:jc w:val="both"/>
        <w:rPr>
          <w:rFonts w:ascii="Times New Roman" w:hAnsi="Times New Roman" w:cs="Times New Roman"/>
          <w:sz w:val="20"/>
          <w:szCs w:val="20"/>
        </w:rPr>
      </w:pPr>
      <w:r w:rsidRPr="00216BDB">
        <w:rPr>
          <w:rStyle w:val="s0"/>
        </w:rPr>
        <w:t>действующего на основании 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                                                (устава, положения)</w:t>
      </w:r>
    </w:p>
    <w:p w:rsidR="00216BDB" w:rsidRPr="00216BDB" w:rsidRDefault="00216BDB" w:rsidP="00216BDB">
      <w:pPr>
        <w:ind w:firstLine="400"/>
        <w:jc w:val="both"/>
        <w:rPr>
          <w:rFonts w:ascii="Times New Roman" w:hAnsi="Times New Roman" w:cs="Times New Roman"/>
          <w:sz w:val="20"/>
          <w:szCs w:val="20"/>
        </w:rPr>
      </w:pPr>
      <w:r w:rsidRPr="00216BDB">
        <w:rPr>
          <w:rStyle w:val="s0"/>
        </w:rPr>
        <w:t xml:space="preserve">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w:t>
      </w:r>
      <w:hyperlink r:id="rId9" w:history="1">
        <w:r w:rsidRPr="00216BDB">
          <w:rPr>
            <w:rStyle w:val="af6"/>
            <w:rFonts w:ascii="Times New Roman" w:hAnsi="Times New Roman" w:cs="Times New Roman"/>
            <w:sz w:val="20"/>
            <w:szCs w:val="20"/>
          </w:rPr>
          <w:t>постановлением</w:t>
        </w:r>
      </w:hyperlink>
      <w:r w:rsidRPr="00216BDB">
        <w:rPr>
          <w:rStyle w:val="s0"/>
        </w:rPr>
        <w:t xml:space="preserve"> Правительства Республики Казахстан от 4 июня 2021 года № 375 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16BDB" w:rsidRPr="00216BDB" w:rsidRDefault="00216BDB" w:rsidP="00216BDB">
      <w:pPr>
        <w:ind w:firstLine="400"/>
        <w:jc w:val="both"/>
        <w:rPr>
          <w:rFonts w:ascii="Times New Roman" w:hAnsi="Times New Roman" w:cs="Times New Roman"/>
          <w:sz w:val="20"/>
          <w:szCs w:val="20"/>
        </w:rPr>
      </w:pPr>
      <w:r w:rsidRPr="00216BDB">
        <w:rPr>
          <w:rStyle w:val="s0"/>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3. В данном Договоре нижеперечисленные понятия будут иметь следующее толкование:</w:t>
      </w:r>
    </w:p>
    <w:p w:rsidR="00216BDB" w:rsidRPr="00216BDB" w:rsidRDefault="00216BDB" w:rsidP="00216BDB">
      <w:pPr>
        <w:ind w:firstLine="400"/>
        <w:jc w:val="both"/>
        <w:rPr>
          <w:rFonts w:ascii="Times New Roman" w:hAnsi="Times New Roman" w:cs="Times New Roman"/>
          <w:sz w:val="20"/>
          <w:szCs w:val="20"/>
        </w:rPr>
      </w:pPr>
      <w:r w:rsidRPr="00216BDB">
        <w:rPr>
          <w:rStyle w:val="s0"/>
        </w:rPr>
        <w:lastRenderedPageBreak/>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216BDB" w:rsidRPr="00216BDB" w:rsidRDefault="00216BDB" w:rsidP="00216BDB">
      <w:pPr>
        <w:ind w:firstLine="400"/>
        <w:jc w:val="both"/>
        <w:rPr>
          <w:rFonts w:ascii="Times New Roman" w:hAnsi="Times New Roman" w:cs="Times New Roman"/>
          <w:sz w:val="20"/>
          <w:szCs w:val="20"/>
        </w:rPr>
      </w:pPr>
      <w:r w:rsidRPr="00216BDB">
        <w:rPr>
          <w:rStyle w:val="s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216BDB" w:rsidRPr="00216BDB" w:rsidRDefault="00216BDB" w:rsidP="00216BDB">
      <w:pPr>
        <w:ind w:firstLine="400"/>
        <w:jc w:val="both"/>
        <w:rPr>
          <w:rFonts w:ascii="Times New Roman" w:hAnsi="Times New Roman" w:cs="Times New Roman"/>
          <w:sz w:val="20"/>
          <w:szCs w:val="20"/>
        </w:rPr>
      </w:pPr>
      <w:r w:rsidRPr="00216BDB">
        <w:rPr>
          <w:rStyle w:val="s0"/>
        </w:rPr>
        <w:t>3) товары - товары и сопутствующие услуги, которые Поставщик должен поставить Заказчику в рамках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216BDB" w:rsidRPr="00216BDB" w:rsidRDefault="00216BDB" w:rsidP="00216BDB">
      <w:pPr>
        <w:ind w:firstLine="400"/>
        <w:jc w:val="both"/>
        <w:rPr>
          <w:rFonts w:ascii="Times New Roman" w:hAnsi="Times New Roman" w:cs="Times New Roman"/>
          <w:sz w:val="20"/>
          <w:szCs w:val="20"/>
        </w:rPr>
      </w:pPr>
      <w:r w:rsidRPr="00216BDB">
        <w:rPr>
          <w:rStyle w:val="s0"/>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rsidR="00216BDB" w:rsidRPr="00216BDB" w:rsidRDefault="00216BDB" w:rsidP="00216BDB">
      <w:pPr>
        <w:ind w:firstLine="400"/>
        <w:jc w:val="both"/>
        <w:rPr>
          <w:rFonts w:ascii="Times New Roman" w:hAnsi="Times New Roman" w:cs="Times New Roman"/>
          <w:sz w:val="20"/>
          <w:szCs w:val="20"/>
        </w:rPr>
      </w:pPr>
      <w:r w:rsidRPr="00216BDB">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216BDB" w:rsidRPr="00216BDB" w:rsidRDefault="00216BDB" w:rsidP="00216BDB">
      <w:pPr>
        <w:ind w:firstLine="400"/>
        <w:jc w:val="both"/>
        <w:rPr>
          <w:rFonts w:ascii="Times New Roman" w:hAnsi="Times New Roman" w:cs="Times New Roman"/>
          <w:sz w:val="20"/>
          <w:szCs w:val="20"/>
        </w:rPr>
      </w:pPr>
      <w:r w:rsidRPr="00216BDB">
        <w:rPr>
          <w:rStyle w:val="s0"/>
        </w:rPr>
        <w:t>1) настоящий Договор;</w:t>
      </w:r>
    </w:p>
    <w:p w:rsidR="00216BDB" w:rsidRPr="00216BDB" w:rsidRDefault="00216BDB" w:rsidP="00216BDB">
      <w:pPr>
        <w:ind w:firstLine="400"/>
        <w:jc w:val="both"/>
        <w:rPr>
          <w:rFonts w:ascii="Times New Roman" w:hAnsi="Times New Roman" w:cs="Times New Roman"/>
          <w:sz w:val="20"/>
          <w:szCs w:val="20"/>
        </w:rPr>
      </w:pPr>
      <w:r w:rsidRPr="00216BDB">
        <w:rPr>
          <w:rStyle w:val="s0"/>
        </w:rPr>
        <w:t>2) перечень закупаемых товаров;</w:t>
      </w:r>
    </w:p>
    <w:p w:rsidR="00216BDB" w:rsidRPr="00216BDB" w:rsidRDefault="00216BDB" w:rsidP="00216BDB">
      <w:pPr>
        <w:ind w:firstLine="400"/>
        <w:jc w:val="both"/>
        <w:rPr>
          <w:rFonts w:ascii="Times New Roman" w:hAnsi="Times New Roman" w:cs="Times New Roman"/>
          <w:sz w:val="20"/>
          <w:szCs w:val="20"/>
        </w:rPr>
      </w:pPr>
      <w:r w:rsidRPr="00216BDB">
        <w:rPr>
          <w:rStyle w:val="s0"/>
        </w:rPr>
        <w:t>3) техническая спецификация;</w:t>
      </w:r>
    </w:p>
    <w:p w:rsidR="00216BDB" w:rsidRPr="00216BDB" w:rsidRDefault="00216BDB" w:rsidP="00216BDB">
      <w:pPr>
        <w:ind w:firstLine="400"/>
        <w:jc w:val="both"/>
        <w:rPr>
          <w:rFonts w:ascii="Times New Roman" w:hAnsi="Times New Roman" w:cs="Times New Roman"/>
          <w:sz w:val="20"/>
          <w:szCs w:val="20"/>
        </w:rPr>
      </w:pPr>
      <w:r w:rsidRPr="00216BDB">
        <w:rPr>
          <w:rStyle w:val="s0"/>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5. Форма оплаты 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                   (перечисление, за наличный расчет, аккредитив и т.д.)</w:t>
      </w:r>
    </w:p>
    <w:p w:rsidR="00216BDB" w:rsidRPr="00216BDB" w:rsidRDefault="00216BDB" w:rsidP="00216BDB">
      <w:pPr>
        <w:ind w:firstLine="400"/>
        <w:jc w:val="both"/>
        <w:rPr>
          <w:rFonts w:ascii="Times New Roman" w:hAnsi="Times New Roman" w:cs="Times New Roman"/>
          <w:sz w:val="20"/>
          <w:szCs w:val="20"/>
        </w:rPr>
      </w:pPr>
      <w:r w:rsidRPr="00216BDB">
        <w:rPr>
          <w:rStyle w:val="s0"/>
        </w:rPr>
        <w:t>6. Сроки выплат_____________________________________________________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___________________________________________________________________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(пример: % после приемки товара в пункте назначения или предоплата или и т.д.)</w:t>
      </w:r>
    </w:p>
    <w:p w:rsidR="00216BDB" w:rsidRPr="00216BDB" w:rsidRDefault="00216BDB" w:rsidP="00216BDB">
      <w:pPr>
        <w:ind w:firstLine="400"/>
        <w:jc w:val="both"/>
        <w:rPr>
          <w:rFonts w:ascii="Times New Roman" w:hAnsi="Times New Roman" w:cs="Times New Roman"/>
          <w:sz w:val="20"/>
          <w:szCs w:val="20"/>
        </w:rPr>
      </w:pPr>
      <w:r w:rsidRPr="00216BDB">
        <w:rPr>
          <w:rStyle w:val="s0"/>
        </w:rPr>
        <w:t>7. Необходимые документы, предшествующие оплате:</w:t>
      </w:r>
    </w:p>
    <w:p w:rsidR="00216BDB" w:rsidRPr="00216BDB" w:rsidRDefault="00216BDB" w:rsidP="00216BDB">
      <w:pPr>
        <w:ind w:firstLine="400"/>
        <w:jc w:val="both"/>
        <w:rPr>
          <w:rFonts w:ascii="Times New Roman" w:hAnsi="Times New Roman" w:cs="Times New Roman"/>
          <w:sz w:val="20"/>
          <w:szCs w:val="20"/>
        </w:rPr>
      </w:pPr>
      <w:r w:rsidRPr="00216BDB">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16BDB" w:rsidRPr="00216BDB" w:rsidRDefault="00216BDB" w:rsidP="00216BDB">
      <w:pPr>
        <w:ind w:firstLine="400"/>
        <w:jc w:val="both"/>
        <w:rPr>
          <w:rFonts w:ascii="Times New Roman" w:hAnsi="Times New Roman" w:cs="Times New Roman"/>
          <w:sz w:val="20"/>
          <w:szCs w:val="20"/>
        </w:rPr>
      </w:pPr>
      <w:r w:rsidRPr="00216BDB">
        <w:rPr>
          <w:rStyle w:val="s0"/>
        </w:rPr>
        <w:t>2) _________________________________________________________________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                 (счет-фактура или акт приемки-передачи)</w:t>
      </w:r>
    </w:p>
    <w:p w:rsidR="00216BDB" w:rsidRPr="00216BDB" w:rsidRDefault="00216BDB" w:rsidP="00216BDB">
      <w:pPr>
        <w:ind w:firstLine="400"/>
        <w:jc w:val="both"/>
        <w:rPr>
          <w:rFonts w:ascii="Times New Roman" w:hAnsi="Times New Roman" w:cs="Times New Roman"/>
          <w:sz w:val="20"/>
          <w:szCs w:val="20"/>
        </w:rPr>
      </w:pPr>
      <w:r w:rsidRPr="00216BDB">
        <w:rPr>
          <w:rStyle w:val="s0"/>
        </w:rPr>
        <w:t>8. Товары, поставляемые в рамках данного Договора, должны соответствовать или быть выше стандартов, указанных в технической спецификации.</w:t>
      </w:r>
    </w:p>
    <w:p w:rsidR="00216BDB" w:rsidRPr="00216BDB" w:rsidRDefault="00216BDB" w:rsidP="00216BDB">
      <w:pPr>
        <w:ind w:firstLine="400"/>
        <w:jc w:val="both"/>
        <w:rPr>
          <w:rFonts w:ascii="Times New Roman" w:hAnsi="Times New Roman" w:cs="Times New Roman"/>
          <w:sz w:val="20"/>
          <w:szCs w:val="20"/>
        </w:rPr>
      </w:pPr>
      <w:r w:rsidRPr="00216BDB">
        <w:rPr>
          <w:rStyle w:val="s0"/>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216BDB" w:rsidRPr="00216BDB" w:rsidRDefault="00216BDB" w:rsidP="00216BDB">
      <w:pPr>
        <w:ind w:firstLine="400"/>
        <w:jc w:val="both"/>
        <w:rPr>
          <w:rFonts w:ascii="Times New Roman" w:hAnsi="Times New Roman" w:cs="Times New Roman"/>
          <w:sz w:val="20"/>
          <w:szCs w:val="20"/>
        </w:rPr>
      </w:pPr>
      <w:r w:rsidRPr="00216BDB">
        <w:rPr>
          <w:rStyle w:val="s0"/>
        </w:rPr>
        <w:lastRenderedPageBreak/>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216BDB" w:rsidRPr="00216BDB" w:rsidRDefault="00216BDB" w:rsidP="00216BDB">
      <w:pPr>
        <w:ind w:firstLine="400"/>
        <w:jc w:val="both"/>
        <w:rPr>
          <w:rFonts w:ascii="Times New Roman" w:hAnsi="Times New Roman" w:cs="Times New Roman"/>
          <w:sz w:val="20"/>
          <w:szCs w:val="20"/>
        </w:rPr>
      </w:pPr>
      <w:r w:rsidRPr="00216BDB">
        <w:rPr>
          <w:rStyle w:val="s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216BDB" w:rsidRPr="00216BDB" w:rsidRDefault="00216BDB" w:rsidP="00216BDB">
      <w:pPr>
        <w:ind w:firstLine="400"/>
        <w:jc w:val="both"/>
        <w:rPr>
          <w:rFonts w:ascii="Times New Roman" w:hAnsi="Times New Roman" w:cs="Times New Roman"/>
          <w:sz w:val="20"/>
          <w:szCs w:val="20"/>
        </w:rPr>
      </w:pPr>
      <w:r w:rsidRPr="00216BDB">
        <w:rPr>
          <w:rStyle w:val="s0"/>
        </w:rPr>
        <w:t>13. Поставка товаров осуществляется Поставщиком в соответствии с условиями Заказчика, оговоренными в перечне закупаемых товаров.</w:t>
      </w:r>
    </w:p>
    <w:p w:rsidR="00216BDB" w:rsidRPr="00216BDB" w:rsidRDefault="00216BDB" w:rsidP="00216BDB">
      <w:pPr>
        <w:ind w:firstLine="400"/>
        <w:jc w:val="both"/>
        <w:rPr>
          <w:rFonts w:ascii="Times New Roman" w:hAnsi="Times New Roman" w:cs="Times New Roman"/>
          <w:sz w:val="20"/>
          <w:szCs w:val="20"/>
        </w:rPr>
      </w:pPr>
      <w:r w:rsidRPr="00216BDB">
        <w:rPr>
          <w:rStyle w:val="s0"/>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15. В рамках данного Договора Поставщик должен предоставить услуги, указанные в тендерной документации.</w:t>
      </w:r>
    </w:p>
    <w:p w:rsidR="00216BDB" w:rsidRPr="00216BDB" w:rsidRDefault="00216BDB" w:rsidP="00216BDB">
      <w:pPr>
        <w:ind w:firstLine="400"/>
        <w:jc w:val="both"/>
        <w:rPr>
          <w:rFonts w:ascii="Times New Roman" w:hAnsi="Times New Roman" w:cs="Times New Roman"/>
          <w:sz w:val="20"/>
          <w:szCs w:val="20"/>
        </w:rPr>
      </w:pPr>
      <w:r w:rsidRPr="00216BDB">
        <w:rPr>
          <w:rStyle w:val="s0"/>
        </w:rPr>
        <w:t>16. Цены на сопутствующие услуги должны быть включены в цену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216BDB" w:rsidRPr="00216BDB" w:rsidRDefault="00216BDB" w:rsidP="00216BDB">
      <w:pPr>
        <w:ind w:firstLine="400"/>
        <w:jc w:val="both"/>
        <w:rPr>
          <w:rFonts w:ascii="Times New Roman" w:hAnsi="Times New Roman" w:cs="Times New Roman"/>
          <w:sz w:val="20"/>
          <w:szCs w:val="20"/>
        </w:rPr>
      </w:pPr>
      <w:r w:rsidRPr="00216BDB">
        <w:rPr>
          <w:rStyle w:val="s0"/>
        </w:rPr>
        <w:t>18. Поставщик, в случае прекращения производства им запасных частей, должен:</w:t>
      </w:r>
    </w:p>
    <w:p w:rsidR="00216BDB" w:rsidRPr="00216BDB" w:rsidRDefault="00216BDB" w:rsidP="00216BDB">
      <w:pPr>
        <w:ind w:firstLine="400"/>
        <w:jc w:val="both"/>
        <w:rPr>
          <w:rFonts w:ascii="Times New Roman" w:hAnsi="Times New Roman" w:cs="Times New Roman"/>
          <w:sz w:val="20"/>
          <w:szCs w:val="20"/>
        </w:rPr>
      </w:pPr>
      <w:r w:rsidRPr="00216BDB">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216BDB" w:rsidRPr="00216BDB" w:rsidRDefault="00216BDB" w:rsidP="00216BDB">
      <w:pPr>
        <w:ind w:firstLine="400"/>
        <w:jc w:val="both"/>
        <w:rPr>
          <w:rFonts w:ascii="Times New Roman" w:hAnsi="Times New Roman" w:cs="Times New Roman"/>
          <w:sz w:val="20"/>
          <w:szCs w:val="20"/>
        </w:rPr>
      </w:pPr>
      <w:r w:rsidRPr="00216BDB">
        <w:rPr>
          <w:rStyle w:val="s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216BDB" w:rsidRPr="00216BDB" w:rsidRDefault="00216BDB" w:rsidP="00216BDB">
      <w:pPr>
        <w:ind w:firstLine="400"/>
        <w:jc w:val="both"/>
        <w:rPr>
          <w:rFonts w:ascii="Times New Roman" w:hAnsi="Times New Roman" w:cs="Times New Roman"/>
          <w:sz w:val="20"/>
          <w:szCs w:val="20"/>
        </w:rPr>
      </w:pPr>
      <w:r w:rsidRPr="00216BDB">
        <w:rPr>
          <w:rStyle w:val="s0"/>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216BDB" w:rsidRPr="00216BDB" w:rsidRDefault="00216BDB" w:rsidP="00216BDB">
      <w:pPr>
        <w:ind w:firstLine="400"/>
        <w:jc w:val="both"/>
        <w:rPr>
          <w:rFonts w:ascii="Times New Roman" w:hAnsi="Times New Roman" w:cs="Times New Roman"/>
          <w:sz w:val="20"/>
          <w:szCs w:val="20"/>
        </w:rPr>
      </w:pPr>
      <w:r w:rsidRPr="00216BDB">
        <w:rPr>
          <w:rStyle w:val="s0"/>
        </w:rPr>
        <w:t>20. Эта гарантия действительна в течение___________________________________________________ дней после</w:t>
      </w:r>
    </w:p>
    <w:p w:rsidR="00216BDB" w:rsidRPr="00216BDB" w:rsidRDefault="00216BDB" w:rsidP="00216BDB">
      <w:pPr>
        <w:ind w:firstLine="400"/>
        <w:jc w:val="both"/>
        <w:rPr>
          <w:rFonts w:ascii="Times New Roman" w:hAnsi="Times New Roman" w:cs="Times New Roman"/>
          <w:sz w:val="20"/>
          <w:szCs w:val="20"/>
        </w:rPr>
      </w:pPr>
      <w:r w:rsidRPr="00216BDB">
        <w:rPr>
          <w:rStyle w:val="s0"/>
        </w:rPr>
        <w:t>                                                           (указать требуемый срок гарантии)</w:t>
      </w:r>
    </w:p>
    <w:p w:rsidR="00216BDB" w:rsidRPr="00216BDB" w:rsidRDefault="00216BDB" w:rsidP="00216BDB">
      <w:pPr>
        <w:ind w:firstLine="400"/>
        <w:jc w:val="both"/>
        <w:rPr>
          <w:rFonts w:ascii="Times New Roman" w:hAnsi="Times New Roman" w:cs="Times New Roman"/>
          <w:sz w:val="20"/>
          <w:szCs w:val="20"/>
        </w:rPr>
      </w:pPr>
      <w:r w:rsidRPr="00216BDB">
        <w:rPr>
          <w:rStyle w:val="s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216BDB" w:rsidRPr="00216BDB" w:rsidRDefault="00216BDB" w:rsidP="00216BDB">
      <w:pPr>
        <w:ind w:firstLine="400"/>
        <w:jc w:val="both"/>
        <w:rPr>
          <w:rFonts w:ascii="Times New Roman" w:hAnsi="Times New Roman" w:cs="Times New Roman"/>
          <w:sz w:val="20"/>
          <w:szCs w:val="20"/>
        </w:rPr>
      </w:pPr>
      <w:r w:rsidRPr="00216BDB">
        <w:rPr>
          <w:rStyle w:val="s0"/>
        </w:rPr>
        <w:t>21. Заказчик обязан оперативно уведомить Поставщика в письменном виде обо всех претензиях, связанных с данной гарантией.</w:t>
      </w:r>
    </w:p>
    <w:p w:rsidR="00216BDB" w:rsidRPr="00216BDB" w:rsidRDefault="00216BDB" w:rsidP="00216BDB">
      <w:pPr>
        <w:ind w:firstLine="400"/>
        <w:jc w:val="both"/>
        <w:rPr>
          <w:rFonts w:ascii="Times New Roman" w:hAnsi="Times New Roman" w:cs="Times New Roman"/>
          <w:sz w:val="20"/>
          <w:szCs w:val="20"/>
        </w:rPr>
      </w:pPr>
      <w:r w:rsidRPr="00216BDB">
        <w:rPr>
          <w:rStyle w:val="s0"/>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216BDB" w:rsidRPr="00216BDB" w:rsidRDefault="00216BDB" w:rsidP="00216BDB">
      <w:pPr>
        <w:ind w:firstLine="400"/>
        <w:jc w:val="both"/>
        <w:rPr>
          <w:rFonts w:ascii="Times New Roman" w:hAnsi="Times New Roman" w:cs="Times New Roman"/>
          <w:sz w:val="20"/>
          <w:szCs w:val="20"/>
        </w:rPr>
      </w:pPr>
      <w:r w:rsidRPr="00216BDB">
        <w:rPr>
          <w:rStyle w:val="s0"/>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216BDB" w:rsidRPr="00216BDB" w:rsidRDefault="00216BDB" w:rsidP="00216BDB">
      <w:pPr>
        <w:ind w:firstLine="400"/>
        <w:jc w:val="both"/>
        <w:rPr>
          <w:rFonts w:ascii="Times New Roman" w:hAnsi="Times New Roman" w:cs="Times New Roman"/>
          <w:sz w:val="20"/>
          <w:szCs w:val="20"/>
        </w:rPr>
      </w:pPr>
      <w:r w:rsidRPr="00216BDB">
        <w:rPr>
          <w:rStyle w:val="s0"/>
        </w:rPr>
        <w:t>24. Оплата Поставщику за поставленные товары будет производиться в форме и в сроки, указанные в пунктах 5 и 6 настоящего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25. Цены, указанные Заказчиком в Договоре, должны соответствовать ценам, указанным Поставщиком в его тендерной заявке.</w:t>
      </w:r>
    </w:p>
    <w:p w:rsidR="00216BDB" w:rsidRPr="00216BDB" w:rsidRDefault="00216BDB" w:rsidP="00216BDB">
      <w:pPr>
        <w:ind w:firstLine="400"/>
        <w:jc w:val="both"/>
        <w:rPr>
          <w:rFonts w:ascii="Times New Roman" w:hAnsi="Times New Roman" w:cs="Times New Roman"/>
          <w:sz w:val="20"/>
          <w:szCs w:val="20"/>
        </w:rPr>
      </w:pPr>
      <w:r w:rsidRPr="00216BDB">
        <w:rPr>
          <w:rStyle w:val="s0"/>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216BDB" w:rsidRPr="00216BDB" w:rsidRDefault="00216BDB" w:rsidP="00216BDB">
      <w:pPr>
        <w:ind w:firstLine="400"/>
        <w:jc w:val="both"/>
        <w:rPr>
          <w:rFonts w:ascii="Times New Roman" w:hAnsi="Times New Roman" w:cs="Times New Roman"/>
          <w:sz w:val="20"/>
          <w:szCs w:val="20"/>
        </w:rPr>
      </w:pPr>
      <w:r w:rsidRPr="00216BDB">
        <w:rPr>
          <w:rStyle w:val="s0"/>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216BDB" w:rsidRPr="00216BDB" w:rsidRDefault="00216BDB" w:rsidP="00216BDB">
      <w:pPr>
        <w:ind w:firstLine="400"/>
        <w:jc w:val="both"/>
        <w:rPr>
          <w:rFonts w:ascii="Times New Roman" w:hAnsi="Times New Roman" w:cs="Times New Roman"/>
          <w:sz w:val="20"/>
          <w:szCs w:val="20"/>
        </w:rPr>
      </w:pPr>
      <w:r w:rsidRPr="00216BDB">
        <w:rPr>
          <w:rStyle w:val="s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216BDB" w:rsidRPr="00216BDB" w:rsidRDefault="00216BDB" w:rsidP="00216BDB">
      <w:pPr>
        <w:ind w:firstLine="400"/>
        <w:jc w:val="both"/>
        <w:rPr>
          <w:rFonts w:ascii="Times New Roman" w:hAnsi="Times New Roman" w:cs="Times New Roman"/>
          <w:sz w:val="20"/>
          <w:szCs w:val="20"/>
        </w:rPr>
      </w:pPr>
      <w:r w:rsidRPr="00216BDB">
        <w:rPr>
          <w:rStyle w:val="s0"/>
        </w:rPr>
        <w:t>29. Поставка товаров и предоставление услуг должны осуществляться Поставщиком в соответствии с графиком, указанным в таблице цен.</w:t>
      </w:r>
    </w:p>
    <w:p w:rsidR="00216BDB" w:rsidRPr="00216BDB" w:rsidRDefault="00216BDB" w:rsidP="00216BDB">
      <w:pPr>
        <w:ind w:firstLine="400"/>
        <w:jc w:val="both"/>
        <w:rPr>
          <w:rFonts w:ascii="Times New Roman" w:hAnsi="Times New Roman" w:cs="Times New Roman"/>
          <w:sz w:val="20"/>
          <w:szCs w:val="20"/>
        </w:rPr>
      </w:pPr>
      <w:r w:rsidRPr="00216BDB">
        <w:rPr>
          <w:rStyle w:val="s0"/>
        </w:rPr>
        <w:t>30. Задержка с выполнением поставки со стороны поставщика приводит к удержанию обеспечения исполнения договора и выплате неустойки.</w:t>
      </w:r>
    </w:p>
    <w:p w:rsidR="00216BDB" w:rsidRPr="00216BDB" w:rsidRDefault="00216BDB" w:rsidP="00216BDB">
      <w:pPr>
        <w:ind w:firstLine="400"/>
        <w:jc w:val="both"/>
        <w:rPr>
          <w:rFonts w:ascii="Times New Roman" w:hAnsi="Times New Roman" w:cs="Times New Roman"/>
          <w:sz w:val="20"/>
          <w:szCs w:val="20"/>
        </w:rPr>
      </w:pPr>
      <w:r w:rsidRPr="00216BDB">
        <w:rPr>
          <w:rStyle w:val="s0"/>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216BDB" w:rsidRPr="00216BDB" w:rsidRDefault="00216BDB" w:rsidP="00216BDB">
      <w:pPr>
        <w:ind w:firstLine="400"/>
        <w:jc w:val="both"/>
        <w:rPr>
          <w:rFonts w:ascii="Times New Roman" w:hAnsi="Times New Roman" w:cs="Times New Roman"/>
          <w:sz w:val="20"/>
          <w:szCs w:val="20"/>
        </w:rPr>
      </w:pPr>
      <w:r w:rsidRPr="00216BDB">
        <w:rPr>
          <w:rStyle w:val="s0"/>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216BDB" w:rsidRPr="00216BDB" w:rsidRDefault="00216BDB" w:rsidP="00216BDB">
      <w:pPr>
        <w:ind w:firstLine="400"/>
        <w:jc w:val="both"/>
        <w:rPr>
          <w:rFonts w:ascii="Times New Roman" w:hAnsi="Times New Roman" w:cs="Times New Roman"/>
          <w:sz w:val="20"/>
          <w:szCs w:val="20"/>
        </w:rPr>
      </w:pPr>
      <w:r w:rsidRPr="00216BDB">
        <w:rPr>
          <w:rStyle w:val="s0"/>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216BDB" w:rsidRPr="00216BDB" w:rsidRDefault="00216BDB" w:rsidP="00216BDB">
      <w:pPr>
        <w:ind w:firstLine="400"/>
        <w:jc w:val="both"/>
        <w:rPr>
          <w:rFonts w:ascii="Times New Roman" w:hAnsi="Times New Roman" w:cs="Times New Roman"/>
          <w:sz w:val="20"/>
          <w:szCs w:val="20"/>
        </w:rPr>
      </w:pPr>
      <w:r w:rsidRPr="00216BDB">
        <w:rPr>
          <w:rStyle w:val="s0"/>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16BDB" w:rsidRPr="00216BDB" w:rsidRDefault="00216BDB" w:rsidP="00216BDB">
      <w:pPr>
        <w:ind w:firstLine="400"/>
        <w:jc w:val="both"/>
        <w:rPr>
          <w:rFonts w:ascii="Times New Roman" w:hAnsi="Times New Roman" w:cs="Times New Roman"/>
          <w:sz w:val="20"/>
          <w:szCs w:val="20"/>
        </w:rPr>
      </w:pPr>
      <w:r w:rsidRPr="00216BDB">
        <w:rPr>
          <w:rStyle w:val="s0"/>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216BDB" w:rsidRPr="00216BDB" w:rsidRDefault="00216BDB" w:rsidP="00216BDB">
      <w:pPr>
        <w:ind w:firstLine="400"/>
        <w:jc w:val="both"/>
        <w:rPr>
          <w:rFonts w:ascii="Times New Roman" w:hAnsi="Times New Roman" w:cs="Times New Roman"/>
          <w:sz w:val="20"/>
          <w:szCs w:val="20"/>
        </w:rPr>
      </w:pPr>
      <w:r w:rsidRPr="00216BDB">
        <w:rPr>
          <w:rStyle w:val="s0"/>
        </w:rPr>
        <w:t xml:space="preserve">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w:t>
      </w:r>
      <w:r w:rsidRPr="00216BDB">
        <w:rPr>
          <w:rStyle w:val="s0"/>
        </w:rPr>
        <w:lastRenderedPageBreak/>
        <w:t>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216BDB" w:rsidRPr="00216BDB" w:rsidRDefault="00216BDB" w:rsidP="00216BDB">
      <w:pPr>
        <w:ind w:firstLine="400"/>
        <w:jc w:val="both"/>
        <w:rPr>
          <w:rFonts w:ascii="Times New Roman" w:hAnsi="Times New Roman" w:cs="Times New Roman"/>
          <w:sz w:val="20"/>
          <w:szCs w:val="20"/>
        </w:rPr>
      </w:pPr>
      <w:r w:rsidRPr="00216BDB">
        <w:rPr>
          <w:rStyle w:val="s0"/>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216BDB" w:rsidRPr="00216BDB" w:rsidRDefault="00216BDB" w:rsidP="00216BDB">
      <w:pPr>
        <w:ind w:firstLine="400"/>
        <w:jc w:val="both"/>
        <w:rPr>
          <w:rFonts w:ascii="Times New Roman" w:hAnsi="Times New Roman" w:cs="Times New Roman"/>
          <w:sz w:val="20"/>
          <w:szCs w:val="20"/>
        </w:rPr>
      </w:pPr>
      <w:r w:rsidRPr="00216BDB">
        <w:rPr>
          <w:rStyle w:val="s0"/>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216BDB" w:rsidRPr="00216BDB" w:rsidRDefault="00216BDB" w:rsidP="00216BDB">
      <w:pPr>
        <w:ind w:firstLine="400"/>
        <w:jc w:val="both"/>
        <w:rPr>
          <w:rFonts w:ascii="Times New Roman" w:hAnsi="Times New Roman" w:cs="Times New Roman"/>
          <w:sz w:val="20"/>
          <w:szCs w:val="20"/>
        </w:rPr>
      </w:pPr>
      <w:r w:rsidRPr="00216BDB">
        <w:rPr>
          <w:rStyle w:val="s0"/>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216BDB" w:rsidRPr="00216BDB" w:rsidRDefault="00216BDB" w:rsidP="00216BDB">
      <w:pPr>
        <w:ind w:firstLine="400"/>
        <w:jc w:val="both"/>
        <w:rPr>
          <w:rFonts w:ascii="Times New Roman" w:hAnsi="Times New Roman" w:cs="Times New Roman"/>
          <w:sz w:val="20"/>
          <w:szCs w:val="20"/>
        </w:rPr>
      </w:pPr>
      <w:r w:rsidRPr="00216BDB">
        <w:rPr>
          <w:rStyle w:val="s0"/>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216BDB" w:rsidRPr="00216BDB" w:rsidRDefault="00216BDB" w:rsidP="00216BDB">
      <w:pPr>
        <w:ind w:firstLine="400"/>
        <w:jc w:val="both"/>
        <w:rPr>
          <w:rFonts w:ascii="Times New Roman" w:hAnsi="Times New Roman" w:cs="Times New Roman"/>
          <w:sz w:val="20"/>
          <w:szCs w:val="20"/>
        </w:rPr>
      </w:pPr>
      <w:r w:rsidRPr="00216BDB">
        <w:rPr>
          <w:rStyle w:val="s0"/>
        </w:rPr>
        <w:t xml:space="preserve">43. Налоги и другие обязательные платежи в бюджет подлежат уплате в соответствии с </w:t>
      </w:r>
      <w:hyperlink r:id="rId10" w:history="1">
        <w:r w:rsidRPr="00216BDB">
          <w:rPr>
            <w:rStyle w:val="af6"/>
            <w:rFonts w:ascii="Times New Roman" w:hAnsi="Times New Roman" w:cs="Times New Roman"/>
            <w:sz w:val="20"/>
            <w:szCs w:val="20"/>
          </w:rPr>
          <w:t>налоговым</w:t>
        </w:r>
      </w:hyperlink>
      <w:r w:rsidRPr="00216BDB">
        <w:rPr>
          <w:rStyle w:val="s0"/>
        </w:rPr>
        <w:t xml:space="preserve"> законодательством Республики Казахстан.</w:t>
      </w:r>
    </w:p>
    <w:p w:rsidR="00216BDB" w:rsidRPr="00216BDB" w:rsidRDefault="00216BDB" w:rsidP="00216BDB">
      <w:pPr>
        <w:ind w:firstLine="400"/>
        <w:jc w:val="both"/>
        <w:rPr>
          <w:rFonts w:ascii="Times New Roman" w:hAnsi="Times New Roman" w:cs="Times New Roman"/>
          <w:sz w:val="20"/>
          <w:szCs w:val="20"/>
        </w:rPr>
      </w:pPr>
      <w:r w:rsidRPr="00216BDB">
        <w:rPr>
          <w:rStyle w:val="s0"/>
        </w:rPr>
        <w:t>44. Поставщик обязан внести обеспечение исполнения Договора в форме, объеме и на условиях, предусмотренных в тендерной документации.</w:t>
      </w:r>
    </w:p>
    <w:p w:rsidR="00216BDB" w:rsidRPr="00216BDB" w:rsidRDefault="00216BDB" w:rsidP="00216BDB">
      <w:pPr>
        <w:ind w:firstLine="400"/>
        <w:jc w:val="both"/>
        <w:rPr>
          <w:rFonts w:ascii="Times New Roman" w:hAnsi="Times New Roman" w:cs="Times New Roman"/>
          <w:sz w:val="20"/>
          <w:szCs w:val="20"/>
        </w:rPr>
      </w:pPr>
      <w:r w:rsidRPr="00216BDB">
        <w:rPr>
          <w:rStyle w:val="s0"/>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216BDB" w:rsidRPr="00216BDB" w:rsidRDefault="00216BDB" w:rsidP="00216BDB">
      <w:pPr>
        <w:ind w:firstLine="400"/>
        <w:jc w:val="both"/>
        <w:rPr>
          <w:rFonts w:ascii="Times New Roman" w:hAnsi="Times New Roman" w:cs="Times New Roman"/>
          <w:sz w:val="20"/>
          <w:szCs w:val="20"/>
        </w:rPr>
      </w:pPr>
      <w:r w:rsidRPr="00216BDB">
        <w:rPr>
          <w:rStyle w:val="s0"/>
        </w:rPr>
        <w:t>46. Адреса и реквизиты Сторон:</w:t>
      </w:r>
    </w:p>
    <w:p w:rsidR="00216BDB" w:rsidRPr="00216BDB" w:rsidRDefault="00216BDB" w:rsidP="00216BDB">
      <w:pPr>
        <w:ind w:firstLine="400"/>
        <w:jc w:val="both"/>
        <w:rPr>
          <w:rFonts w:ascii="Times New Roman" w:hAnsi="Times New Roman" w:cs="Times New Roman"/>
          <w:sz w:val="20"/>
          <w:szCs w:val="20"/>
        </w:rPr>
      </w:pPr>
      <w:r w:rsidRPr="00216BDB">
        <w:rPr>
          <w:rStyle w:val="s0"/>
        </w:rPr>
        <w:t>Дата регистрации в территориальном органе казначейства (для государственных органов и государственных учреждений): ________________</w:t>
      </w:r>
    </w:p>
    <w:p w:rsidR="00216BDB" w:rsidRPr="00216BDB" w:rsidRDefault="00216BDB" w:rsidP="00216BDB">
      <w:pPr>
        <w:ind w:firstLine="400"/>
        <w:jc w:val="both"/>
        <w:rPr>
          <w:rFonts w:ascii="Times New Roman" w:hAnsi="Times New Roman" w:cs="Times New Roman"/>
          <w:sz w:val="20"/>
          <w:szCs w:val="20"/>
        </w:rPr>
      </w:pPr>
      <w:r w:rsidRPr="00216BDB">
        <w:rPr>
          <w:rStyle w:val="s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16BDB" w:rsidRPr="00216BDB" w:rsidRDefault="00216BDB" w:rsidP="00216BDB">
      <w:pPr>
        <w:ind w:firstLine="400"/>
        <w:jc w:val="center"/>
        <w:rPr>
          <w:rFonts w:ascii="Times New Roman" w:hAnsi="Times New Roman" w:cs="Times New Roman"/>
          <w:sz w:val="20"/>
          <w:szCs w:val="20"/>
        </w:rPr>
      </w:pPr>
      <w:r w:rsidRPr="00216BDB">
        <w:rPr>
          <w:rStyle w:val="s0"/>
        </w:rPr>
        <w:t>_________________________</w:t>
      </w:r>
    </w:p>
    <w:p w:rsidR="00216BDB" w:rsidRPr="00216BDB" w:rsidRDefault="00216BDB" w:rsidP="00216BDB">
      <w:pPr>
        <w:ind w:firstLine="400"/>
        <w:jc w:val="both"/>
        <w:rPr>
          <w:rFonts w:ascii="Times New Roman" w:hAnsi="Times New Roman" w:cs="Times New Roman"/>
          <w:sz w:val="20"/>
          <w:szCs w:val="20"/>
        </w:rPr>
      </w:pPr>
    </w:p>
    <w:p w:rsidR="00216BDB" w:rsidRPr="00216BDB" w:rsidRDefault="00216BDB" w:rsidP="00216BDB">
      <w:pPr>
        <w:jc w:val="right"/>
        <w:rPr>
          <w:rFonts w:ascii="Times New Roman" w:hAnsi="Times New Roman" w:cs="Times New Roman"/>
          <w:color w:val="000000"/>
          <w:sz w:val="20"/>
          <w:szCs w:val="20"/>
        </w:rPr>
      </w:pPr>
    </w:p>
    <w:p w:rsidR="00216BDB" w:rsidRPr="00216BDB" w:rsidRDefault="00216BDB" w:rsidP="00216BDB">
      <w:pPr>
        <w:jc w:val="right"/>
        <w:rPr>
          <w:rFonts w:ascii="Times New Roman" w:hAnsi="Times New Roman" w:cs="Times New Roman"/>
          <w:color w:val="000000"/>
          <w:sz w:val="20"/>
          <w:szCs w:val="20"/>
        </w:rPr>
      </w:pPr>
    </w:p>
    <w:p w:rsidR="00216BDB" w:rsidRPr="00216BDB" w:rsidRDefault="00216BDB" w:rsidP="00216BDB">
      <w:pPr>
        <w:jc w:val="right"/>
        <w:rPr>
          <w:rFonts w:ascii="Times New Roman" w:hAnsi="Times New Roman" w:cs="Times New Roman"/>
          <w:color w:val="000000"/>
          <w:sz w:val="20"/>
          <w:szCs w:val="20"/>
        </w:rPr>
      </w:pPr>
    </w:p>
    <w:p w:rsidR="00216BDB" w:rsidRPr="00216BDB" w:rsidRDefault="00216BDB" w:rsidP="00216BDB">
      <w:pPr>
        <w:jc w:val="right"/>
        <w:rPr>
          <w:rFonts w:ascii="Times New Roman" w:hAnsi="Times New Roman" w:cs="Times New Roman"/>
          <w:color w:val="000000"/>
          <w:sz w:val="20"/>
          <w:szCs w:val="20"/>
        </w:rPr>
      </w:pPr>
    </w:p>
    <w:p w:rsidR="00216BDB" w:rsidRPr="00216BDB" w:rsidRDefault="00216BDB" w:rsidP="00216BDB">
      <w:pPr>
        <w:jc w:val="right"/>
        <w:rPr>
          <w:rFonts w:ascii="Times New Roman" w:hAnsi="Times New Roman" w:cs="Times New Roman"/>
          <w:color w:val="000000"/>
          <w:sz w:val="20"/>
          <w:szCs w:val="20"/>
        </w:rPr>
      </w:pPr>
    </w:p>
    <w:p w:rsidR="00216BDB" w:rsidRPr="00216BDB" w:rsidRDefault="00216BDB" w:rsidP="00216BDB">
      <w:pPr>
        <w:rPr>
          <w:rFonts w:ascii="Times New Roman" w:hAnsi="Times New Roman" w:cs="Times New Roman"/>
          <w:color w:val="000000"/>
          <w:sz w:val="20"/>
          <w:szCs w:val="20"/>
        </w:rPr>
      </w:pPr>
    </w:p>
    <w:p w:rsidR="00216BDB" w:rsidRPr="00216BDB" w:rsidRDefault="00216BDB" w:rsidP="00216BDB">
      <w:pPr>
        <w:jc w:val="right"/>
        <w:rPr>
          <w:rFonts w:ascii="Times New Roman" w:hAnsi="Times New Roman" w:cs="Times New Roman"/>
          <w:color w:val="000000"/>
          <w:sz w:val="20"/>
          <w:szCs w:val="20"/>
        </w:rPr>
      </w:pPr>
    </w:p>
    <w:p w:rsidR="00216BDB" w:rsidRPr="00216BDB" w:rsidRDefault="00216BDB" w:rsidP="00216BDB">
      <w:pPr>
        <w:jc w:val="right"/>
        <w:rPr>
          <w:rFonts w:ascii="Times New Roman" w:hAnsi="Times New Roman" w:cs="Times New Roman"/>
          <w:sz w:val="20"/>
          <w:szCs w:val="20"/>
        </w:rPr>
      </w:pPr>
      <w:r w:rsidRPr="00216BDB">
        <w:rPr>
          <w:rFonts w:ascii="Times New Roman" w:hAnsi="Times New Roman" w:cs="Times New Roman"/>
          <w:color w:val="000000"/>
          <w:sz w:val="20"/>
          <w:szCs w:val="20"/>
        </w:rPr>
        <w:lastRenderedPageBreak/>
        <w:t>Приложение 8 к тендерной документации</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Опись документов, прилагаемых к заявке потенциального поставщика</w:t>
      </w:r>
    </w:p>
    <w:p w:rsidR="00216BDB" w:rsidRPr="00216BDB" w:rsidRDefault="00216BDB" w:rsidP="00216BDB">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w:t>
      </w:r>
    </w:p>
    <w:tbl>
      <w:tblPr>
        <w:tblW w:w="5000" w:type="pct"/>
        <w:jc w:val="center"/>
        <w:tblCellMar>
          <w:left w:w="0" w:type="dxa"/>
          <w:right w:w="0" w:type="dxa"/>
        </w:tblCellMar>
        <w:tblLook w:val="04A0"/>
      </w:tblPr>
      <w:tblGrid>
        <w:gridCol w:w="407"/>
        <w:gridCol w:w="1783"/>
        <w:gridCol w:w="949"/>
        <w:gridCol w:w="1447"/>
        <w:gridCol w:w="1618"/>
        <w:gridCol w:w="3891"/>
        <w:gridCol w:w="587"/>
      </w:tblGrid>
      <w:tr w:rsidR="00216BDB" w:rsidRPr="00216BDB" w:rsidTr="007E4D6C">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w:t>
            </w: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Наименование документа</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Дата и номер</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Краткое содержание</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Кем подписан документ</w:t>
            </w: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Оригинал, копия, нотариально засвидетельствованная копия</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Стр.</w:t>
            </w:r>
          </w:p>
        </w:tc>
      </w:tr>
      <w:tr w:rsidR="00216BDB" w:rsidRPr="00216BDB" w:rsidTr="007E4D6C">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p>
          <w:p w:rsidR="00216BDB" w:rsidRPr="00216BDB" w:rsidRDefault="00216BDB" w:rsidP="007E4D6C">
            <w:pPr>
              <w:jc w:val="center"/>
              <w:textAlignment w:val="baseline"/>
              <w:rPr>
                <w:rFonts w:ascii="Times New Roman" w:hAnsi="Times New Roman" w:cs="Times New Roman"/>
                <w:sz w:val="20"/>
                <w:szCs w:val="20"/>
              </w:rPr>
            </w:pP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p>
        </w:tc>
      </w:tr>
    </w:tbl>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rPr>
          <w:rFonts w:ascii="Times New Roman" w:hAnsi="Times New Roman" w:cs="Times New Roman"/>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shd w:val="clear" w:color="auto" w:fill="FFFFFF"/>
        <w:spacing w:after="360" w:line="285" w:lineRule="atLeast"/>
        <w:textAlignment w:val="baseline"/>
        <w:rPr>
          <w:rFonts w:ascii="Times New Roman" w:hAnsi="Times New Roman" w:cs="Times New Roman"/>
          <w:color w:val="000000"/>
          <w:spacing w:val="2"/>
          <w:sz w:val="20"/>
          <w:szCs w:val="20"/>
        </w:rPr>
      </w:pPr>
    </w:p>
    <w:p w:rsidR="00216BDB" w:rsidRPr="00216BDB" w:rsidRDefault="00216BDB" w:rsidP="00216BDB">
      <w:pPr>
        <w:textAlignment w:val="baseline"/>
        <w:rPr>
          <w:rFonts w:ascii="Times New Roman" w:hAnsi="Times New Roman" w:cs="Times New Roman"/>
          <w:sz w:val="20"/>
          <w:szCs w:val="20"/>
        </w:rPr>
      </w:pPr>
    </w:p>
    <w:p w:rsidR="00216BDB" w:rsidRPr="00216BDB" w:rsidRDefault="00216BDB" w:rsidP="00216BDB">
      <w:pPr>
        <w:jc w:val="right"/>
        <w:textAlignment w:val="baseline"/>
        <w:rPr>
          <w:rFonts w:ascii="Times New Roman" w:hAnsi="Times New Roman" w:cs="Times New Roman"/>
          <w:sz w:val="20"/>
          <w:szCs w:val="20"/>
        </w:rPr>
      </w:pP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lastRenderedPageBreak/>
        <w:t>Приложение 12</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jc w:val="right"/>
        <w:textAlignment w:val="baseline"/>
        <w:rPr>
          <w:rFonts w:ascii="Times New Roman" w:hAnsi="Times New Roman" w:cs="Times New Roman"/>
          <w:sz w:val="20"/>
          <w:szCs w:val="20"/>
        </w:rPr>
      </w:pPr>
      <w:r w:rsidRPr="00216BDB">
        <w:rPr>
          <w:rFonts w:ascii="Times New Roman" w:hAnsi="Times New Roman" w:cs="Times New Roman"/>
          <w:sz w:val="20"/>
          <w:szCs w:val="20"/>
        </w:rPr>
        <w:t>Форма</w:t>
      </w:r>
    </w:p>
    <w:p w:rsidR="00216BDB" w:rsidRPr="00216BDB" w:rsidRDefault="00216BDB" w:rsidP="00216BDB">
      <w:pPr>
        <w:jc w:val="center"/>
        <w:textAlignment w:val="baseline"/>
        <w:rPr>
          <w:rFonts w:ascii="Times New Roman" w:hAnsi="Times New Roman" w:cs="Times New Roman"/>
          <w:sz w:val="20"/>
          <w:szCs w:val="20"/>
        </w:rPr>
      </w:pPr>
      <w:r w:rsidRPr="00216BDB">
        <w:rPr>
          <w:rFonts w:ascii="Times New Roman" w:hAnsi="Times New Roman" w:cs="Times New Roman"/>
          <w:b/>
          <w:bCs/>
          <w:sz w:val="20"/>
          <w:szCs w:val="20"/>
        </w:rPr>
        <w:t> </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Ценовое предложение потенциального поставщика (наименование потенциального поставщика) (заполняется отдельно на каждый лот)</w:t>
      </w:r>
    </w:p>
    <w:p w:rsidR="00216BDB" w:rsidRPr="00216BDB" w:rsidRDefault="00216BDB" w:rsidP="00216BDB">
      <w:pPr>
        <w:jc w:val="center"/>
        <w:rPr>
          <w:rFonts w:ascii="Times New Roman" w:hAnsi="Times New Roman" w:cs="Times New Roman"/>
          <w:sz w:val="20"/>
          <w:szCs w:val="20"/>
        </w:rPr>
      </w:pPr>
      <w:r w:rsidRPr="00216BDB">
        <w:rPr>
          <w:rStyle w:val="s1"/>
          <w:sz w:val="20"/>
          <w:szCs w:val="20"/>
        </w:rPr>
        <w:t> </w:t>
      </w:r>
    </w:p>
    <w:p w:rsidR="00216BDB" w:rsidRPr="00216BDB" w:rsidRDefault="00216BDB" w:rsidP="00216BDB">
      <w:pPr>
        <w:ind w:firstLine="400"/>
        <w:jc w:val="both"/>
        <w:rPr>
          <w:rFonts w:ascii="Times New Roman" w:hAnsi="Times New Roman" w:cs="Times New Roman"/>
          <w:sz w:val="20"/>
          <w:szCs w:val="20"/>
        </w:rPr>
      </w:pPr>
      <w:r w:rsidRPr="00216BDB">
        <w:rPr>
          <w:rFonts w:ascii="Times New Roman" w:hAnsi="Times New Roman" w:cs="Times New Roman"/>
          <w:sz w:val="20"/>
          <w:szCs w:val="20"/>
        </w:rPr>
        <w:t>Лот № ____</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tbl>
      <w:tblPr>
        <w:tblW w:w="5000" w:type="pct"/>
        <w:jc w:val="center"/>
        <w:tblCellMar>
          <w:left w:w="0" w:type="dxa"/>
          <w:right w:w="0" w:type="dxa"/>
        </w:tblCellMar>
        <w:tblLook w:val="04A0"/>
      </w:tblPr>
      <w:tblGrid>
        <w:gridCol w:w="615"/>
        <w:gridCol w:w="10067"/>
      </w:tblGrid>
      <w:tr w:rsidR="00216BDB" w:rsidRPr="00216BDB" w:rsidTr="007E4D6C">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 п/п</w:t>
            </w:r>
          </w:p>
        </w:tc>
        <w:tc>
          <w:tcPr>
            <w:tcW w:w="4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Содержание</w:t>
            </w:r>
          </w:p>
        </w:tc>
      </w:tr>
      <w:tr w:rsidR="00216BDB" w:rsidRPr="00216BDB" w:rsidTr="007E4D6C">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1</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r>
      <w:tr w:rsidR="00216BDB" w:rsidRPr="00216BDB" w:rsidTr="007E4D6C">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2</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Страна происхождения</w:t>
            </w:r>
          </w:p>
        </w:tc>
      </w:tr>
      <w:tr w:rsidR="00216BDB" w:rsidRPr="00216BDB" w:rsidTr="007E4D6C">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3</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Завод-изготовитель</w:t>
            </w:r>
          </w:p>
        </w:tc>
      </w:tr>
      <w:tr w:rsidR="00216BDB" w:rsidRPr="00216BDB" w:rsidTr="007E4D6C">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4</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Единица измерения</w:t>
            </w:r>
          </w:p>
        </w:tc>
      </w:tr>
      <w:tr w:rsidR="00216BDB" w:rsidRPr="00216BDB" w:rsidTr="007E4D6C">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5</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Цена ___ за единицу в ___ на условиях DDP ИНКОТЕРМС 2010 (пункт назначения)</w:t>
            </w:r>
          </w:p>
        </w:tc>
      </w:tr>
      <w:tr w:rsidR="00216BDB" w:rsidRPr="00216BDB" w:rsidTr="007E4D6C">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6</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Количество</w:t>
            </w:r>
          </w:p>
        </w:tc>
      </w:tr>
      <w:tr w:rsidR="00216BDB" w:rsidRPr="00216BDB" w:rsidTr="007E4D6C">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jc w:val="center"/>
              <w:textAlignment w:val="baseline"/>
              <w:rPr>
                <w:rFonts w:ascii="Times New Roman" w:hAnsi="Times New Roman" w:cs="Times New Roman"/>
                <w:sz w:val="20"/>
                <w:szCs w:val="20"/>
              </w:rPr>
            </w:pPr>
            <w:r w:rsidRPr="00216BDB">
              <w:rPr>
                <w:rFonts w:ascii="Times New Roman" w:hAnsi="Times New Roman" w:cs="Times New Roman"/>
                <w:sz w:val="20"/>
                <w:szCs w:val="20"/>
              </w:rPr>
              <w:t>7</w:t>
            </w:r>
          </w:p>
        </w:tc>
        <w:tc>
          <w:tcPr>
            <w:tcW w:w="4712" w:type="pct"/>
            <w:tcBorders>
              <w:top w:val="nil"/>
              <w:left w:val="nil"/>
              <w:bottom w:val="single" w:sz="8" w:space="0" w:color="auto"/>
              <w:right w:val="single" w:sz="8" w:space="0" w:color="auto"/>
            </w:tcBorders>
            <w:tcMar>
              <w:top w:w="0" w:type="dxa"/>
              <w:left w:w="108" w:type="dxa"/>
              <w:bottom w:w="0" w:type="dxa"/>
              <w:right w:w="108" w:type="dxa"/>
            </w:tcMar>
            <w:hideMark/>
          </w:tcPr>
          <w:p w:rsidR="00216BDB" w:rsidRPr="00216BDB" w:rsidRDefault="00216BDB" w:rsidP="007E4D6C">
            <w:pPr>
              <w:textAlignment w:val="baseline"/>
              <w:rPr>
                <w:rFonts w:ascii="Times New Roman" w:hAnsi="Times New Roman" w:cs="Times New Roman"/>
                <w:sz w:val="20"/>
                <w:szCs w:val="20"/>
              </w:rPr>
            </w:pPr>
            <w:r w:rsidRPr="00216BDB">
              <w:rPr>
                <w:rFonts w:ascii="Times New Roman" w:hAnsi="Times New Roman" w:cs="Times New Roman"/>
                <w:sz w:val="20"/>
                <w:szCs w:val="20"/>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r>
    </w:tbl>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 xml:space="preserve">_________ </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Печать (при наличии)</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_______________________________________</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Подпись должность, фамилия, имя, отчество (при его наличии)</w:t>
      </w:r>
    </w:p>
    <w:p w:rsidR="00216BDB" w:rsidRPr="00216BDB" w:rsidRDefault="00216BDB" w:rsidP="00216BDB">
      <w:pPr>
        <w:textAlignment w:val="baseline"/>
        <w:rPr>
          <w:rFonts w:ascii="Times New Roman" w:hAnsi="Times New Roman" w:cs="Times New Roman"/>
          <w:sz w:val="20"/>
          <w:szCs w:val="20"/>
        </w:rPr>
      </w:pPr>
      <w:r w:rsidRPr="00216BDB">
        <w:rPr>
          <w:rFonts w:ascii="Times New Roman" w:hAnsi="Times New Roman" w:cs="Times New Roman"/>
          <w:sz w:val="20"/>
          <w:szCs w:val="20"/>
        </w:rPr>
        <w:t> </w:t>
      </w:r>
    </w:p>
    <w:p w:rsidR="00216BDB" w:rsidRPr="00216BDB" w:rsidRDefault="00216BDB" w:rsidP="00216BDB">
      <w:pPr>
        <w:ind w:firstLine="400"/>
        <w:jc w:val="both"/>
        <w:rPr>
          <w:rFonts w:ascii="Times New Roman" w:hAnsi="Times New Roman" w:cs="Times New Roman"/>
          <w:sz w:val="20"/>
          <w:szCs w:val="20"/>
        </w:rPr>
      </w:pPr>
      <w:r w:rsidRPr="00216BDB">
        <w:rPr>
          <w:rFonts w:ascii="Times New Roman" w:hAnsi="Times New Roman" w:cs="Times New Roman"/>
          <w:sz w:val="20"/>
          <w:szCs w:val="20"/>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216BDB" w:rsidRPr="00216BDB" w:rsidRDefault="00216BDB" w:rsidP="00216BDB">
      <w:pPr>
        <w:pStyle w:val="ae"/>
        <w:shd w:val="clear" w:color="auto" w:fill="FFFFFF"/>
        <w:spacing w:before="0" w:beforeAutospacing="0" w:after="360" w:afterAutospacing="0" w:line="285" w:lineRule="atLeast"/>
        <w:textAlignment w:val="baseline"/>
        <w:rPr>
          <w:rFonts w:ascii="Times New Roman" w:hAnsi="Times New Roman"/>
          <w:color w:val="000000"/>
          <w:spacing w:val="2"/>
          <w:sz w:val="20"/>
          <w:szCs w:val="20"/>
        </w:rPr>
      </w:pPr>
    </w:p>
    <w:p w:rsidR="00216BDB" w:rsidRPr="00216BDB" w:rsidRDefault="00216BDB" w:rsidP="00216BDB">
      <w:pPr>
        <w:ind w:firstLine="720"/>
        <w:jc w:val="both"/>
        <w:rPr>
          <w:rFonts w:ascii="Times New Roman" w:hAnsi="Times New Roman" w:cs="Times New Roman"/>
          <w:sz w:val="20"/>
          <w:szCs w:val="20"/>
        </w:rPr>
      </w:pPr>
    </w:p>
    <w:p w:rsidR="004074D2" w:rsidRPr="00216BDB" w:rsidRDefault="004074D2" w:rsidP="00216BDB">
      <w:pPr>
        <w:rPr>
          <w:rFonts w:ascii="Times New Roman" w:hAnsi="Times New Roman" w:cs="Times New Roman"/>
          <w:sz w:val="20"/>
          <w:szCs w:val="20"/>
        </w:rPr>
      </w:pPr>
    </w:p>
    <w:sectPr w:rsidR="004074D2" w:rsidRPr="00216BDB" w:rsidSect="00216BDB">
      <w:footerReference w:type="even" r:id="rId11"/>
      <w:footerReference w:type="default" r:id="rId12"/>
      <w:type w:val="continuous"/>
      <w:pgSz w:w="11906" w:h="16838" w:code="9"/>
      <w:pgMar w:top="720" w:right="720" w:bottom="720" w:left="720" w:header="720" w:footer="3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C17" w:rsidRDefault="00D24C17" w:rsidP="004074D2">
      <w:pPr>
        <w:spacing w:after="0" w:line="240" w:lineRule="auto"/>
      </w:pPr>
      <w:r>
        <w:separator/>
      </w:r>
    </w:p>
  </w:endnote>
  <w:endnote w:type="continuationSeparator" w:id="1">
    <w:p w:rsidR="00D24C17" w:rsidRDefault="00D24C17" w:rsidP="00407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Гельветика">
    <w:altName w:val="Calibri"/>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DB" w:rsidRDefault="009B348E">
    <w:pPr>
      <w:pStyle w:val="a6"/>
      <w:framePr w:wrap="around" w:vAnchor="text" w:hAnchor="margin" w:xAlign="center" w:y="1"/>
      <w:rPr>
        <w:rStyle w:val="ad"/>
      </w:rPr>
    </w:pPr>
    <w:r>
      <w:rPr>
        <w:rStyle w:val="ad"/>
      </w:rPr>
      <w:fldChar w:fldCharType="begin"/>
    </w:r>
    <w:r w:rsidR="00216BDB">
      <w:rPr>
        <w:rStyle w:val="ad"/>
      </w:rPr>
      <w:instrText xml:space="preserve">PAGE  </w:instrText>
    </w:r>
    <w:r>
      <w:rPr>
        <w:rStyle w:val="ad"/>
      </w:rPr>
      <w:fldChar w:fldCharType="end"/>
    </w:r>
  </w:p>
  <w:p w:rsidR="00216BDB" w:rsidRDefault="00216BD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DB" w:rsidRDefault="009B348E">
    <w:pPr>
      <w:pStyle w:val="a6"/>
      <w:framePr w:wrap="around" w:vAnchor="text" w:hAnchor="margin" w:xAlign="center" w:y="1"/>
      <w:rPr>
        <w:rStyle w:val="ad"/>
      </w:rPr>
    </w:pPr>
    <w:r>
      <w:rPr>
        <w:rStyle w:val="ad"/>
      </w:rPr>
      <w:fldChar w:fldCharType="begin"/>
    </w:r>
    <w:r w:rsidR="00216BDB">
      <w:rPr>
        <w:rStyle w:val="ad"/>
      </w:rPr>
      <w:instrText xml:space="preserve">PAGE  </w:instrText>
    </w:r>
    <w:r>
      <w:rPr>
        <w:rStyle w:val="ad"/>
      </w:rPr>
      <w:fldChar w:fldCharType="separate"/>
    </w:r>
    <w:r w:rsidR="00163363">
      <w:rPr>
        <w:rStyle w:val="ad"/>
        <w:noProof/>
      </w:rPr>
      <w:t>1</w:t>
    </w:r>
    <w:r>
      <w:rPr>
        <w:rStyle w:val="ad"/>
      </w:rPr>
      <w:fldChar w:fldCharType="end"/>
    </w:r>
  </w:p>
  <w:p w:rsidR="00216BDB" w:rsidRDefault="00216BD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44" w:rsidRDefault="009B348E">
    <w:pPr>
      <w:pStyle w:val="a6"/>
      <w:framePr w:wrap="around" w:vAnchor="text" w:hAnchor="margin" w:xAlign="center" w:y="1"/>
      <w:rPr>
        <w:rStyle w:val="ad"/>
      </w:rPr>
    </w:pPr>
    <w:r>
      <w:rPr>
        <w:rStyle w:val="ad"/>
      </w:rPr>
      <w:fldChar w:fldCharType="begin"/>
    </w:r>
    <w:r w:rsidR="00D33632">
      <w:rPr>
        <w:rStyle w:val="ad"/>
      </w:rPr>
      <w:instrText xml:space="preserve">PAGE  </w:instrText>
    </w:r>
    <w:r>
      <w:rPr>
        <w:rStyle w:val="ad"/>
      </w:rPr>
      <w:fldChar w:fldCharType="end"/>
    </w:r>
  </w:p>
  <w:p w:rsidR="00782444" w:rsidRDefault="00D24C1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44" w:rsidRDefault="009B348E">
    <w:pPr>
      <w:pStyle w:val="a6"/>
      <w:framePr w:wrap="around" w:vAnchor="text" w:hAnchor="margin" w:xAlign="center" w:y="1"/>
      <w:rPr>
        <w:rStyle w:val="ad"/>
      </w:rPr>
    </w:pPr>
    <w:r>
      <w:rPr>
        <w:rStyle w:val="ad"/>
      </w:rPr>
      <w:fldChar w:fldCharType="begin"/>
    </w:r>
    <w:r w:rsidR="00D33632">
      <w:rPr>
        <w:rStyle w:val="ad"/>
      </w:rPr>
      <w:instrText xml:space="preserve">PAGE  </w:instrText>
    </w:r>
    <w:r>
      <w:rPr>
        <w:rStyle w:val="ad"/>
      </w:rPr>
      <w:fldChar w:fldCharType="separate"/>
    </w:r>
    <w:r w:rsidR="00163363">
      <w:rPr>
        <w:rStyle w:val="ad"/>
        <w:noProof/>
      </w:rPr>
      <w:t>22</w:t>
    </w:r>
    <w:r>
      <w:rPr>
        <w:rStyle w:val="ad"/>
      </w:rPr>
      <w:fldChar w:fldCharType="end"/>
    </w:r>
  </w:p>
  <w:p w:rsidR="00782444" w:rsidRDefault="00D24C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C17" w:rsidRDefault="00D24C17" w:rsidP="004074D2">
      <w:pPr>
        <w:spacing w:after="0" w:line="240" w:lineRule="auto"/>
      </w:pPr>
      <w:r>
        <w:separator/>
      </w:r>
    </w:p>
  </w:footnote>
  <w:footnote w:type="continuationSeparator" w:id="1">
    <w:p w:rsidR="00D24C17" w:rsidRDefault="00D24C17" w:rsidP="004074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040"/>
    <w:multiLevelType w:val="hybridMultilevel"/>
    <w:tmpl w:val="AD2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A734A"/>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2">
    <w:nsid w:val="2375742C"/>
    <w:multiLevelType w:val="singleLevel"/>
    <w:tmpl w:val="3D44B180"/>
    <w:lvl w:ilvl="0">
      <w:start w:val="4"/>
      <w:numFmt w:val="decimal"/>
      <w:lvlText w:val=""/>
      <w:lvlJc w:val="left"/>
      <w:pPr>
        <w:tabs>
          <w:tab w:val="num" w:pos="360"/>
        </w:tabs>
        <w:ind w:left="360" w:hanging="360"/>
      </w:pPr>
      <w:rPr>
        <w:rFonts w:hint="default"/>
        <w:b/>
      </w:rPr>
    </w:lvl>
  </w:abstractNum>
  <w:abstractNum w:abstractNumId="3">
    <w:nsid w:val="6DDF5FC3"/>
    <w:multiLevelType w:val="hybridMultilevel"/>
    <w:tmpl w:val="AD2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561B"/>
    <w:rsid w:val="000774EF"/>
    <w:rsid w:val="00163363"/>
    <w:rsid w:val="00216BDB"/>
    <w:rsid w:val="002D71F1"/>
    <w:rsid w:val="004074D2"/>
    <w:rsid w:val="008E0574"/>
    <w:rsid w:val="009B348E"/>
    <w:rsid w:val="00B83AE0"/>
    <w:rsid w:val="00B9024B"/>
    <w:rsid w:val="00CA1920"/>
    <w:rsid w:val="00D24C17"/>
    <w:rsid w:val="00D33632"/>
    <w:rsid w:val="00FA5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24B"/>
  </w:style>
  <w:style w:type="paragraph" w:styleId="1">
    <w:name w:val="heading 1"/>
    <w:basedOn w:val="a"/>
    <w:next w:val="a"/>
    <w:link w:val="10"/>
    <w:qFormat/>
    <w:rsid w:val="00216BDB"/>
    <w:pPr>
      <w:keepNext/>
      <w:spacing w:after="0" w:line="240" w:lineRule="auto"/>
      <w:ind w:left="5387"/>
      <w:outlineLvl w:val="0"/>
    </w:pPr>
    <w:rPr>
      <w:rFonts w:ascii="Times New Roman" w:eastAsia="Times New Roman" w:hAnsi="Times New Roman" w:cs="Times New Roman"/>
      <w:sz w:val="24"/>
      <w:szCs w:val="20"/>
    </w:rPr>
  </w:style>
  <w:style w:type="paragraph" w:styleId="2">
    <w:name w:val="heading 2"/>
    <w:basedOn w:val="a"/>
    <w:next w:val="a"/>
    <w:link w:val="20"/>
    <w:qFormat/>
    <w:rsid w:val="00216BDB"/>
    <w:pPr>
      <w:keepNext/>
      <w:spacing w:after="0" w:line="240" w:lineRule="auto"/>
      <w:outlineLvl w:val="1"/>
    </w:pPr>
    <w:rPr>
      <w:rFonts w:ascii="Times New Roman" w:eastAsia="Times New Roman" w:hAnsi="Times New Roman" w:cs="Times New Roman"/>
      <w:sz w:val="24"/>
      <w:szCs w:val="20"/>
    </w:rPr>
  </w:style>
  <w:style w:type="paragraph" w:styleId="3">
    <w:name w:val="heading 3"/>
    <w:basedOn w:val="a"/>
    <w:next w:val="a"/>
    <w:link w:val="30"/>
    <w:qFormat/>
    <w:rsid w:val="00216BDB"/>
    <w:pPr>
      <w:keepNext/>
      <w:spacing w:after="0" w:line="240" w:lineRule="auto"/>
      <w:ind w:firstLine="709"/>
      <w:jc w:val="both"/>
      <w:outlineLvl w:val="2"/>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A561B"/>
    <w:rPr>
      <w:color w:val="0000FF" w:themeColor="hyperlink"/>
      <w:u w:val="single"/>
    </w:rPr>
  </w:style>
  <w:style w:type="paragraph" w:styleId="a4">
    <w:name w:val="header"/>
    <w:basedOn w:val="a"/>
    <w:link w:val="a5"/>
    <w:unhideWhenUsed/>
    <w:rsid w:val="004074D2"/>
    <w:pPr>
      <w:tabs>
        <w:tab w:val="center" w:pos="4677"/>
        <w:tab w:val="right" w:pos="9355"/>
      </w:tabs>
      <w:spacing w:after="0" w:line="240" w:lineRule="auto"/>
    </w:pPr>
  </w:style>
  <w:style w:type="character" w:customStyle="1" w:styleId="a5">
    <w:name w:val="Верхний колонтитул Знак"/>
    <w:basedOn w:val="a0"/>
    <w:link w:val="a4"/>
    <w:rsid w:val="004074D2"/>
  </w:style>
  <w:style w:type="paragraph" w:styleId="a6">
    <w:name w:val="footer"/>
    <w:basedOn w:val="a"/>
    <w:link w:val="a7"/>
    <w:unhideWhenUsed/>
    <w:rsid w:val="004074D2"/>
    <w:pPr>
      <w:tabs>
        <w:tab w:val="center" w:pos="4677"/>
        <w:tab w:val="right" w:pos="9355"/>
      </w:tabs>
      <w:spacing w:after="0" w:line="240" w:lineRule="auto"/>
    </w:pPr>
  </w:style>
  <w:style w:type="character" w:customStyle="1" w:styleId="a7">
    <w:name w:val="Нижний колонтитул Знак"/>
    <w:basedOn w:val="a0"/>
    <w:link w:val="a6"/>
    <w:rsid w:val="004074D2"/>
  </w:style>
  <w:style w:type="character" w:customStyle="1" w:styleId="10">
    <w:name w:val="Заголовок 1 Знак"/>
    <w:basedOn w:val="a0"/>
    <w:link w:val="1"/>
    <w:rsid w:val="00216BDB"/>
    <w:rPr>
      <w:rFonts w:ascii="Times New Roman" w:eastAsia="Times New Roman" w:hAnsi="Times New Roman" w:cs="Times New Roman"/>
      <w:sz w:val="24"/>
      <w:szCs w:val="20"/>
    </w:rPr>
  </w:style>
  <w:style w:type="character" w:customStyle="1" w:styleId="20">
    <w:name w:val="Заголовок 2 Знак"/>
    <w:basedOn w:val="a0"/>
    <w:link w:val="2"/>
    <w:rsid w:val="00216BDB"/>
    <w:rPr>
      <w:rFonts w:ascii="Times New Roman" w:eastAsia="Times New Roman" w:hAnsi="Times New Roman" w:cs="Times New Roman"/>
      <w:sz w:val="24"/>
      <w:szCs w:val="20"/>
    </w:rPr>
  </w:style>
  <w:style w:type="character" w:customStyle="1" w:styleId="30">
    <w:name w:val="Заголовок 3 Знак"/>
    <w:basedOn w:val="a0"/>
    <w:link w:val="3"/>
    <w:rsid w:val="00216BDB"/>
    <w:rPr>
      <w:rFonts w:ascii="Times New Roman" w:eastAsia="Times New Roman" w:hAnsi="Times New Roman" w:cs="Times New Roman"/>
      <w:b/>
      <w:bCs/>
      <w:sz w:val="24"/>
      <w:szCs w:val="20"/>
    </w:rPr>
  </w:style>
  <w:style w:type="paragraph" w:styleId="a8">
    <w:name w:val="Body Text Indent"/>
    <w:basedOn w:val="a"/>
    <w:link w:val="a9"/>
    <w:rsid w:val="00216BDB"/>
    <w:pPr>
      <w:spacing w:after="0" w:line="240" w:lineRule="auto"/>
      <w:ind w:firstLine="567"/>
      <w:jc w:val="both"/>
    </w:pPr>
    <w:rPr>
      <w:rFonts w:ascii="Times New Roman" w:eastAsia="Times New Roman" w:hAnsi="Times New Roman" w:cs="Times New Roman"/>
      <w:i/>
      <w:sz w:val="28"/>
      <w:szCs w:val="20"/>
    </w:rPr>
  </w:style>
  <w:style w:type="character" w:customStyle="1" w:styleId="a9">
    <w:name w:val="Основной текст с отступом Знак"/>
    <w:basedOn w:val="a0"/>
    <w:link w:val="a8"/>
    <w:rsid w:val="00216BDB"/>
    <w:rPr>
      <w:rFonts w:ascii="Times New Roman" w:eastAsia="Times New Roman" w:hAnsi="Times New Roman" w:cs="Times New Roman"/>
      <w:i/>
      <w:sz w:val="28"/>
      <w:szCs w:val="20"/>
    </w:rPr>
  </w:style>
  <w:style w:type="paragraph" w:styleId="aa">
    <w:name w:val="Body Text"/>
    <w:basedOn w:val="a"/>
    <w:link w:val="ab"/>
    <w:rsid w:val="00216BDB"/>
    <w:pPr>
      <w:tabs>
        <w:tab w:val="left" w:pos="0"/>
      </w:tabs>
      <w:spacing w:after="0" w:line="240"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rsid w:val="00216BDB"/>
    <w:rPr>
      <w:rFonts w:ascii="Times New Roman" w:eastAsia="Times New Roman" w:hAnsi="Times New Roman" w:cs="Times New Roman"/>
      <w:sz w:val="28"/>
      <w:szCs w:val="20"/>
    </w:rPr>
  </w:style>
  <w:style w:type="paragraph" w:styleId="31">
    <w:name w:val="Body Text Indent 3"/>
    <w:basedOn w:val="a"/>
    <w:link w:val="32"/>
    <w:rsid w:val="00216BDB"/>
    <w:pPr>
      <w:spacing w:after="0" w:line="240" w:lineRule="auto"/>
      <w:ind w:firstLine="720"/>
    </w:pPr>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1"/>
    <w:rsid w:val="00216BDB"/>
    <w:rPr>
      <w:rFonts w:ascii="Times New Roman" w:eastAsia="Times New Roman" w:hAnsi="Times New Roman" w:cs="Times New Roman"/>
      <w:sz w:val="28"/>
      <w:szCs w:val="20"/>
    </w:rPr>
  </w:style>
  <w:style w:type="paragraph" w:styleId="21">
    <w:name w:val="Body Text 2"/>
    <w:basedOn w:val="a"/>
    <w:link w:val="22"/>
    <w:rsid w:val="00216BDB"/>
    <w:pPr>
      <w:widowControl w:val="0"/>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216BDB"/>
    <w:rPr>
      <w:rFonts w:ascii="Times New Roman" w:eastAsia="Times New Roman" w:hAnsi="Times New Roman" w:cs="Times New Roman"/>
      <w:sz w:val="28"/>
      <w:szCs w:val="20"/>
    </w:rPr>
  </w:style>
  <w:style w:type="paragraph" w:customStyle="1" w:styleId="-2">
    <w:name w:val="Основной-2"/>
    <w:uiPriority w:val="99"/>
    <w:rsid w:val="00216BDB"/>
    <w:pPr>
      <w:spacing w:after="0" w:line="240" w:lineRule="auto"/>
      <w:ind w:firstLine="170"/>
      <w:jc w:val="both"/>
    </w:pPr>
    <w:rPr>
      <w:rFonts w:ascii="Гельветика" w:eastAsia="Times New Roman" w:hAnsi="Гельветика" w:cs="Times New Roman"/>
      <w:snapToGrid w:val="0"/>
      <w:sz w:val="17"/>
      <w:szCs w:val="20"/>
    </w:rPr>
  </w:style>
  <w:style w:type="paragraph" w:customStyle="1" w:styleId="Iauiue">
    <w:name w:val="Iau?iue"/>
    <w:rsid w:val="00216BDB"/>
    <w:pPr>
      <w:widowControl w:val="0"/>
      <w:spacing w:after="0" w:line="240" w:lineRule="auto"/>
    </w:pPr>
    <w:rPr>
      <w:rFonts w:ascii="Times New Roman" w:eastAsia="Times New Roman" w:hAnsi="Times New Roman" w:cs="Times New Roman"/>
      <w:sz w:val="20"/>
      <w:szCs w:val="20"/>
    </w:rPr>
  </w:style>
  <w:style w:type="paragraph" w:styleId="33">
    <w:name w:val="Body Text 3"/>
    <w:basedOn w:val="a"/>
    <w:link w:val="34"/>
    <w:rsid w:val="00216BDB"/>
    <w:pPr>
      <w:spacing w:after="0" w:line="240" w:lineRule="auto"/>
      <w:jc w:val="center"/>
    </w:pPr>
    <w:rPr>
      <w:rFonts w:ascii="Times New Roman" w:eastAsia="Times New Roman" w:hAnsi="Times New Roman" w:cs="Times New Roman"/>
      <w:b/>
      <w:sz w:val="28"/>
      <w:szCs w:val="20"/>
    </w:rPr>
  </w:style>
  <w:style w:type="character" w:customStyle="1" w:styleId="34">
    <w:name w:val="Основной текст 3 Знак"/>
    <w:basedOn w:val="a0"/>
    <w:link w:val="33"/>
    <w:rsid w:val="00216BDB"/>
    <w:rPr>
      <w:rFonts w:ascii="Times New Roman" w:eastAsia="Times New Roman" w:hAnsi="Times New Roman" w:cs="Times New Roman"/>
      <w:b/>
      <w:sz w:val="28"/>
      <w:szCs w:val="20"/>
    </w:rPr>
  </w:style>
  <w:style w:type="character" w:customStyle="1" w:styleId="ac">
    <w:name w:val="номер страницы"/>
    <w:basedOn w:val="a0"/>
    <w:rsid w:val="00216BDB"/>
  </w:style>
  <w:style w:type="paragraph" w:styleId="23">
    <w:name w:val="Body Text Indent 2"/>
    <w:basedOn w:val="a"/>
    <w:link w:val="24"/>
    <w:rsid w:val="00216BDB"/>
    <w:pPr>
      <w:spacing w:after="0" w:line="240" w:lineRule="auto"/>
      <w:ind w:left="5387"/>
      <w:jc w:val="center"/>
    </w:pPr>
    <w:rPr>
      <w:rFonts w:ascii="Times New Roman" w:eastAsia="Times New Roman" w:hAnsi="Times New Roman" w:cs="Times New Roman"/>
      <w:i/>
      <w:sz w:val="24"/>
      <w:szCs w:val="20"/>
    </w:rPr>
  </w:style>
  <w:style w:type="character" w:customStyle="1" w:styleId="24">
    <w:name w:val="Основной текст с отступом 2 Знак"/>
    <w:basedOn w:val="a0"/>
    <w:link w:val="23"/>
    <w:rsid w:val="00216BDB"/>
    <w:rPr>
      <w:rFonts w:ascii="Times New Roman" w:eastAsia="Times New Roman" w:hAnsi="Times New Roman" w:cs="Times New Roman"/>
      <w:i/>
      <w:sz w:val="24"/>
      <w:szCs w:val="20"/>
    </w:rPr>
  </w:style>
  <w:style w:type="character" w:styleId="ad">
    <w:name w:val="page number"/>
    <w:basedOn w:val="a0"/>
    <w:rsid w:val="00216BDB"/>
  </w:style>
  <w:style w:type="paragraph" w:customStyle="1" w:styleId="WW-2">
    <w:name w:val="WW-Основной текст 2"/>
    <w:basedOn w:val="a"/>
    <w:rsid w:val="00216BDB"/>
    <w:pPr>
      <w:suppressAutoHyphens/>
      <w:spacing w:after="0" w:line="240" w:lineRule="auto"/>
      <w:jc w:val="both"/>
    </w:pPr>
    <w:rPr>
      <w:rFonts w:ascii="Times New Roman" w:eastAsia="Times New Roman" w:hAnsi="Times New Roman" w:cs="Times New Roman"/>
      <w:b/>
      <w:sz w:val="24"/>
      <w:szCs w:val="20"/>
    </w:rPr>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
    <w:uiPriority w:val="99"/>
    <w:qFormat/>
    <w:rsid w:val="00216BDB"/>
    <w:pPr>
      <w:spacing w:before="100" w:beforeAutospacing="1" w:after="100" w:afterAutospacing="1" w:line="240" w:lineRule="auto"/>
    </w:pPr>
    <w:rPr>
      <w:rFonts w:ascii="Arial Unicode MS" w:eastAsia="Arial Unicode MS" w:hAnsi="Arial Unicode MS" w:cs="Times New Roman"/>
      <w:sz w:val="24"/>
      <w:szCs w:val="24"/>
    </w:rPr>
  </w:style>
  <w:style w:type="paragraph" w:customStyle="1" w:styleId="CharChar">
    <w:name w:val="Char Char"/>
    <w:basedOn w:val="a"/>
    <w:autoRedefine/>
    <w:rsid w:val="00216BDB"/>
    <w:pPr>
      <w:spacing w:after="160" w:line="240" w:lineRule="exact"/>
    </w:pPr>
    <w:rPr>
      <w:rFonts w:ascii="Times New Roman" w:eastAsia="SimSun" w:hAnsi="Times New Roman" w:cs="Times New Roman"/>
      <w:b/>
      <w:sz w:val="28"/>
      <w:szCs w:val="24"/>
      <w:lang w:val="en-US" w:eastAsia="en-US"/>
    </w:rPr>
  </w:style>
  <w:style w:type="paragraph" w:customStyle="1" w:styleId="CharChar0">
    <w:name w:val="Char Char"/>
    <w:basedOn w:val="a"/>
    <w:autoRedefine/>
    <w:rsid w:val="00216BDB"/>
    <w:pPr>
      <w:spacing w:after="160" w:line="240" w:lineRule="exact"/>
    </w:pPr>
    <w:rPr>
      <w:rFonts w:ascii="Times New Roman" w:eastAsia="SimSun" w:hAnsi="Times New Roman" w:cs="Times New Roman"/>
      <w:b/>
      <w:sz w:val="28"/>
      <w:szCs w:val="24"/>
      <w:lang w:val="en-US" w:eastAsia="en-US"/>
    </w:rPr>
  </w:style>
  <w:style w:type="character" w:customStyle="1" w:styleId="s0">
    <w:name w:val="s0"/>
    <w:rsid w:val="00216BDB"/>
    <w:rPr>
      <w:rFonts w:ascii="Times New Roman" w:hAnsi="Times New Roman" w:cs="Times New Roman"/>
      <w:color w:val="000000"/>
      <w:sz w:val="20"/>
      <w:szCs w:val="20"/>
      <w:u w:val="none"/>
      <w:effect w:val="none"/>
    </w:rPr>
  </w:style>
  <w:style w:type="paragraph" w:styleId="af0">
    <w:name w:val="Balloon Text"/>
    <w:basedOn w:val="a"/>
    <w:link w:val="af1"/>
    <w:rsid w:val="00216BDB"/>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rsid w:val="00216BDB"/>
    <w:rPr>
      <w:rFonts w:ascii="Tahoma" w:eastAsia="Times New Roman" w:hAnsi="Tahoma" w:cs="Times New Roman"/>
      <w:sz w:val="16"/>
      <w:szCs w:val="16"/>
    </w:rPr>
  </w:style>
  <w:style w:type="character" w:customStyle="1" w:styleId="FontStyle83">
    <w:name w:val="Font Style83"/>
    <w:rsid w:val="00216BDB"/>
    <w:rPr>
      <w:rFonts w:ascii="Times New Roman" w:hAnsi="Times New Roman" w:cs="Times New Roman"/>
      <w:sz w:val="20"/>
      <w:szCs w:val="20"/>
    </w:rPr>
  </w:style>
  <w:style w:type="paragraph" w:customStyle="1" w:styleId="af2">
    <w:name w:val="Знак"/>
    <w:basedOn w:val="a"/>
    <w:autoRedefine/>
    <w:rsid w:val="00216BDB"/>
    <w:pPr>
      <w:spacing w:after="160" w:line="240" w:lineRule="exact"/>
    </w:pPr>
    <w:rPr>
      <w:rFonts w:ascii="Times New Roman" w:eastAsia="SimSun" w:hAnsi="Times New Roman" w:cs="Times New Roman"/>
      <w:b/>
      <w:sz w:val="28"/>
      <w:szCs w:val="24"/>
      <w:lang w:val="en-US" w:eastAsia="en-US"/>
    </w:r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e"/>
    <w:uiPriority w:val="99"/>
    <w:rsid w:val="00216BDB"/>
    <w:rPr>
      <w:rFonts w:ascii="Arial Unicode MS" w:eastAsia="Arial Unicode MS" w:hAnsi="Arial Unicode MS" w:cs="Times New Roman"/>
      <w:sz w:val="24"/>
      <w:szCs w:val="24"/>
    </w:rPr>
  </w:style>
  <w:style w:type="table" w:styleId="af3">
    <w:name w:val="Table Grid"/>
    <w:basedOn w:val="a1"/>
    <w:uiPriority w:val="59"/>
    <w:rsid w:val="00216BDB"/>
    <w:pPr>
      <w:spacing w:after="0" w:line="240" w:lineRule="auto"/>
    </w:pPr>
    <w:rPr>
      <w:rFonts w:ascii="Consolas" w:eastAsia="Consolas" w:hAnsi="Consolas" w:cs="Consolas"/>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List Paragraph"/>
    <w:basedOn w:val="a"/>
    <w:uiPriority w:val="34"/>
    <w:qFormat/>
    <w:rsid w:val="00216BDB"/>
    <w:pPr>
      <w:ind w:left="720"/>
      <w:contextualSpacing/>
    </w:pPr>
    <w:rPr>
      <w:rFonts w:ascii="Calibri" w:eastAsia="Calibri" w:hAnsi="Calibri" w:cs="Times New Roman"/>
      <w:lang w:eastAsia="en-US"/>
    </w:rPr>
  </w:style>
  <w:style w:type="paragraph" w:customStyle="1" w:styleId="af5">
    <w:name w:val="Содержимое таблицы"/>
    <w:basedOn w:val="a"/>
    <w:rsid w:val="00216BDB"/>
    <w:pPr>
      <w:widowControl w:val="0"/>
      <w:suppressLineNumbers/>
      <w:spacing w:after="0" w:line="240" w:lineRule="auto"/>
    </w:pPr>
    <w:rPr>
      <w:rFonts w:ascii="Times New Roman" w:eastAsia="SimSun" w:hAnsi="Times New Roman" w:cs="Mangal"/>
      <w:kern w:val="2"/>
      <w:sz w:val="24"/>
      <w:szCs w:val="24"/>
      <w:lang w:eastAsia="hi-IN" w:bidi="hi-IN"/>
    </w:rPr>
  </w:style>
  <w:style w:type="paragraph" w:customStyle="1" w:styleId="j13">
    <w:name w:val="j13"/>
    <w:basedOn w:val="a"/>
    <w:rsid w:val="00216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216BDB"/>
  </w:style>
  <w:style w:type="character" w:customStyle="1" w:styleId="af6">
    <w:name w:val="a"/>
    <w:basedOn w:val="a0"/>
    <w:rsid w:val="00216BDB"/>
    <w:rPr>
      <w:color w:val="333399"/>
      <w:u w:val="single"/>
    </w:rPr>
  </w:style>
  <w:style w:type="character" w:customStyle="1" w:styleId="s1">
    <w:name w:val="s1"/>
    <w:basedOn w:val="a0"/>
    <w:rsid w:val="00216BDB"/>
    <w:rPr>
      <w:rFonts w:ascii="Times New Roman" w:hAnsi="Times New Roman" w:cs="Times New Roman" w:hint="default"/>
      <w:b/>
      <w:bCs/>
      <w:color w:val="000000"/>
    </w:rPr>
  </w:style>
  <w:style w:type="paragraph" w:styleId="af7">
    <w:name w:val="No Spacing"/>
    <w:link w:val="af8"/>
    <w:uiPriority w:val="1"/>
    <w:qFormat/>
    <w:rsid w:val="00216BDB"/>
    <w:pPr>
      <w:spacing w:after="0" w:line="240" w:lineRule="auto"/>
    </w:pPr>
    <w:rPr>
      <w:rFonts w:ascii="Calibri" w:eastAsia="Calibri" w:hAnsi="Calibri" w:cs="Times New Roman"/>
      <w:lang w:eastAsia="en-US"/>
    </w:rPr>
  </w:style>
  <w:style w:type="character" w:customStyle="1" w:styleId="af8">
    <w:name w:val="Без интервала Знак"/>
    <w:link w:val="af7"/>
    <w:uiPriority w:val="1"/>
    <w:rsid w:val="00216BDB"/>
    <w:rPr>
      <w:rFonts w:ascii="Calibri" w:eastAsia="Calibri" w:hAnsi="Calibri" w:cs="Times New Roman"/>
      <w:lang w:eastAsia="en-US"/>
    </w:rPr>
  </w:style>
  <w:style w:type="paragraph" w:customStyle="1" w:styleId="Default">
    <w:name w:val="Default"/>
    <w:rsid w:val="00216BDB"/>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310">
    <w:name w:val="Основной текст с отступом 31"/>
    <w:basedOn w:val="a"/>
    <w:uiPriority w:val="99"/>
    <w:rsid w:val="00216BDB"/>
    <w:pPr>
      <w:spacing w:after="0" w:line="240" w:lineRule="auto"/>
      <w:ind w:firstLine="720"/>
    </w:pPr>
    <w:rPr>
      <w:rFonts w:ascii="Times New Roman" w:eastAsia="Times New Roman" w:hAnsi="Times New Roman" w:cs="Times New Roman CYR"/>
      <w:sz w:val="28"/>
      <w:szCs w:val="20"/>
      <w:lang w:eastAsia="ar-SA"/>
    </w:rPr>
  </w:style>
  <w:style w:type="character" w:customStyle="1" w:styleId="25">
    <w:name w:val="Основной текст (2)_"/>
    <w:basedOn w:val="a0"/>
    <w:link w:val="26"/>
    <w:rsid w:val="00216BDB"/>
    <w:rPr>
      <w:sz w:val="28"/>
      <w:szCs w:val="28"/>
      <w:shd w:val="clear" w:color="auto" w:fill="FFFFFF"/>
    </w:rPr>
  </w:style>
  <w:style w:type="paragraph" w:customStyle="1" w:styleId="26">
    <w:name w:val="Основной текст (2)"/>
    <w:basedOn w:val="a"/>
    <w:link w:val="25"/>
    <w:rsid w:val="00216BDB"/>
    <w:pPr>
      <w:widowControl w:val="0"/>
      <w:shd w:val="clear" w:color="auto" w:fill="FFFFFF"/>
      <w:spacing w:before="480" w:after="240" w:line="0" w:lineRule="atLeast"/>
    </w:pPr>
    <w:rPr>
      <w:sz w:val="28"/>
      <w:szCs w:val="28"/>
    </w:rPr>
  </w:style>
  <w:style w:type="paragraph" w:customStyle="1" w:styleId="11">
    <w:name w:val="Обычный1"/>
    <w:rsid w:val="00216BDB"/>
    <w:pPr>
      <w:spacing w:before="100" w:after="100" w:line="240" w:lineRule="auto"/>
    </w:pPr>
    <w:rPr>
      <w:rFonts w:ascii="Times New Roman" w:eastAsia="Times New Roman" w:hAnsi="Times New Roman" w:cs="Times New Roman"/>
      <w:snapToGrid w:val="0"/>
      <w:sz w:val="24"/>
      <w:szCs w:val="20"/>
    </w:rPr>
  </w:style>
  <w:style w:type="character" w:styleId="af9">
    <w:name w:val="Strong"/>
    <w:qFormat/>
    <w:rsid w:val="00216BDB"/>
    <w:rPr>
      <w:b/>
      <w:bCs/>
    </w:rPr>
  </w:style>
  <w:style w:type="character" w:styleId="afa">
    <w:name w:val="Emphasis"/>
    <w:basedOn w:val="a0"/>
    <w:uiPriority w:val="20"/>
    <w:qFormat/>
    <w:rsid w:val="00216BDB"/>
    <w:rPr>
      <w:i/>
      <w:iCs/>
    </w:rPr>
  </w:style>
  <w:style w:type="paragraph" w:customStyle="1" w:styleId="12">
    <w:name w:val="Без интервала1"/>
    <w:rsid w:val="00216BDB"/>
    <w:pPr>
      <w:spacing w:after="0" w:line="240" w:lineRule="auto"/>
    </w:pPr>
    <w:rPr>
      <w:rFonts w:ascii="Calibri" w:eastAsia="Times New Roman" w:hAnsi="Calibri" w:cs="Times New Roman"/>
      <w:lang w:eastAsia="en-US"/>
    </w:rPr>
  </w:style>
  <w:style w:type="paragraph" w:customStyle="1" w:styleId="product-description">
    <w:name w:val="product-description"/>
    <w:basedOn w:val="a"/>
    <w:rsid w:val="00216BDB"/>
    <w:pPr>
      <w:spacing w:before="100" w:beforeAutospacing="1" w:after="100" w:afterAutospacing="1" w:line="240" w:lineRule="auto"/>
    </w:pPr>
    <w:rPr>
      <w:rFonts w:ascii="Times New Roman" w:eastAsia="SimSun" w:hAnsi="Times New Roman" w:cs="Times New Roman"/>
      <w:sz w:val="24"/>
      <w:szCs w:val="24"/>
      <w:lang w:val="cs-CZ" w:eastAsia="zh-CN"/>
    </w:rPr>
  </w:style>
  <w:style w:type="paragraph" w:customStyle="1" w:styleId="320">
    <w:name w:val="Основной текст 32"/>
    <w:basedOn w:val="a"/>
    <w:rsid w:val="00216BDB"/>
    <w:pPr>
      <w:suppressAutoHyphens/>
      <w:spacing w:after="0" w:line="240" w:lineRule="auto"/>
      <w:jc w:val="both"/>
    </w:pPr>
    <w:rPr>
      <w:rFonts w:ascii="Arial" w:eastAsia="Times New Roman" w:hAnsi="Arial" w:cs="Times New Roman"/>
      <w:sz w:val="20"/>
      <w:szCs w:val="20"/>
      <w:lang w:eastAsia="ar-SA"/>
    </w:rPr>
  </w:style>
  <w:style w:type="paragraph" w:customStyle="1" w:styleId="311">
    <w:name w:val="Основной текст 31"/>
    <w:basedOn w:val="a"/>
    <w:rsid w:val="00216BDB"/>
    <w:pPr>
      <w:suppressAutoHyphens/>
      <w:spacing w:after="0" w:line="240" w:lineRule="auto"/>
      <w:jc w:val="both"/>
    </w:pPr>
    <w:rPr>
      <w:rFonts w:ascii="Arial" w:eastAsia="Times New Roman" w:hAnsi="Arial"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online.zakon.kz/Document/?link_id=1002374250" TargetMode="External"/><Relationship Id="rId4" Type="http://schemas.openxmlformats.org/officeDocument/2006/relationships/webSettings" Target="webSettings.xml"/><Relationship Id="rId9" Type="http://schemas.openxmlformats.org/officeDocument/2006/relationships/hyperlink" Target="http:///online.zakon.kz/Document/?link_id=100120907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34</Pages>
  <Words>11357</Words>
  <Characters>64736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9</cp:revision>
  <dcterms:created xsi:type="dcterms:W3CDTF">2021-11-08T10:21:00Z</dcterms:created>
  <dcterms:modified xsi:type="dcterms:W3CDTF">2021-11-18T04:18:00Z</dcterms:modified>
</cp:coreProperties>
</file>