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254FA2">
        <w:rPr>
          <w:rFonts w:ascii="Times New Roman" w:hAnsi="Times New Roman" w:cs="Times New Roman"/>
          <w:sz w:val="24"/>
          <w:szCs w:val="24"/>
        </w:rPr>
        <w:t>08 октября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254FA2">
        <w:rPr>
          <w:rFonts w:ascii="Times New Roman" w:hAnsi="Times New Roman" w:cs="Times New Roman"/>
          <w:sz w:val="24"/>
          <w:szCs w:val="24"/>
        </w:rPr>
        <w:t xml:space="preserve">11.00 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254FA2">
        <w:rPr>
          <w:rFonts w:ascii="Times New Roman" w:hAnsi="Times New Roman" w:cs="Times New Roman"/>
          <w:sz w:val="24"/>
          <w:szCs w:val="24"/>
        </w:rPr>
        <w:t xml:space="preserve">15 октября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426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C946ED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B7249" w:rsidRPr="00C946ED" w:rsidTr="00662FCD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Вентолин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дыхательный раствор для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небулайзера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5мг/мл 20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</w:rPr>
            </w:pPr>
            <w:r w:rsidRPr="004B7249">
              <w:rPr>
                <w:rFonts w:ascii="Times New Roman" w:hAnsi="Times New Roman" w:cs="Times New Roman"/>
              </w:rPr>
              <w:t>347,17</w:t>
            </w:r>
          </w:p>
        </w:tc>
      </w:tr>
      <w:tr w:rsidR="004B7249" w:rsidRPr="00C946ED" w:rsidTr="00662FCD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Аброксол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раствор для приема внутрь и ингаляций 7,5мг/мл во флаконе 100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</w:rPr>
            </w:pPr>
            <w:r w:rsidRPr="004B7249">
              <w:rPr>
                <w:rFonts w:ascii="Times New Roman" w:hAnsi="Times New Roman" w:cs="Times New Roman"/>
              </w:rPr>
              <w:t>544,57</w:t>
            </w:r>
          </w:p>
        </w:tc>
      </w:tr>
      <w:tr w:rsidR="004B7249" w:rsidRPr="00C946ED" w:rsidTr="00662FCD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Парацетамол 200мг таблетки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B7249">
              <w:rPr>
                <w:rFonts w:ascii="Times New Roman" w:hAnsi="Times New Roman" w:cs="Times New Roman"/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</w:rPr>
            </w:pPr>
            <w:r w:rsidRPr="004B7249">
              <w:rPr>
                <w:rFonts w:ascii="Times New Roman" w:hAnsi="Times New Roman" w:cs="Times New Roman"/>
              </w:rPr>
              <w:t>1,23</w:t>
            </w:r>
          </w:p>
        </w:tc>
      </w:tr>
      <w:tr w:rsidR="004B7249" w:rsidRPr="00C946ED" w:rsidTr="00662FCD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Папаверин 0,04 таблетки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B7249">
              <w:rPr>
                <w:rFonts w:ascii="Times New Roman" w:hAnsi="Times New Roman" w:cs="Times New Roman"/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</w:rPr>
            </w:pPr>
            <w:r w:rsidRPr="004B7249">
              <w:rPr>
                <w:rFonts w:ascii="Times New Roman" w:hAnsi="Times New Roman" w:cs="Times New Roman"/>
              </w:rPr>
              <w:t>4,56</w:t>
            </w:r>
          </w:p>
        </w:tc>
      </w:tr>
      <w:tr w:rsidR="004B7249" w:rsidRPr="00C946ED" w:rsidTr="00662FCD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 xml:space="preserve">Ментол в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ментиловом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эфире изовалериановой кислоты 0,06 таблетки (валидол)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B7249">
              <w:rPr>
                <w:rFonts w:ascii="Times New Roman" w:hAnsi="Times New Roman" w:cs="Times New Roman"/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</w:tr>
      <w:tr w:rsidR="004B7249" w:rsidRPr="00C946ED" w:rsidTr="00662FCD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Сульфацетамид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Сульфацил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натрия) 20% 5 мл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</w:tr>
      <w:tr w:rsidR="004B7249" w:rsidRPr="00C946ED" w:rsidTr="00997530">
        <w:trPr>
          <w:trHeight w:val="12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Дисоль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, раствор для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инфузий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 400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119,11</w:t>
            </w:r>
          </w:p>
        </w:tc>
      </w:tr>
      <w:tr w:rsidR="004B7249" w:rsidRPr="00C946ED" w:rsidTr="0099753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 xml:space="preserve">OPS оральная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регидрационная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соль 27,9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>, порошок для приготовления раствора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B724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60,6</w:t>
            </w:r>
          </w:p>
        </w:tc>
      </w:tr>
      <w:tr w:rsidR="004B7249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Винпоцетин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5 мг/1,0 2мл  раствор для инъекций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35,05</w:t>
            </w:r>
          </w:p>
        </w:tc>
      </w:tr>
      <w:tr w:rsidR="004B7249" w:rsidRPr="00C946ED" w:rsidTr="0099753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Комплекс пептидов, полученных из головного мозга свинки, раствор для инъекций 1 мл (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Церебролизин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374,76</w:t>
            </w:r>
          </w:p>
        </w:tc>
      </w:tr>
      <w:tr w:rsidR="004B7249" w:rsidRPr="00C946ED" w:rsidTr="00662FCD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Хлоргексидин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биглюконат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0,05% 100 мл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66,28</w:t>
            </w:r>
          </w:p>
        </w:tc>
      </w:tr>
      <w:tr w:rsidR="004B7249" w:rsidRPr="00C946ED" w:rsidTr="00662FCD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р-р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для наружного применения 10%20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42,07</w:t>
            </w:r>
          </w:p>
        </w:tc>
      </w:tr>
      <w:tr w:rsidR="004B7249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B7249">
              <w:rPr>
                <w:rFonts w:ascii="Times New Roman" w:hAnsi="Times New Roman" w:cs="Times New Roman"/>
                <w:color w:val="000000"/>
              </w:rPr>
              <w:t>Уголь</w:t>
            </w:r>
            <w:proofErr w:type="gramEnd"/>
            <w:r w:rsidRPr="004B7249">
              <w:rPr>
                <w:rFonts w:ascii="Times New Roman" w:hAnsi="Times New Roman" w:cs="Times New Roman"/>
                <w:color w:val="000000"/>
              </w:rPr>
              <w:t xml:space="preserve"> активированный 200 мг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кап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</w:tr>
      <w:tr w:rsidR="004B7249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C946ED" w:rsidRDefault="004B7249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Пирацетам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20% 5 мл раствор для инъекций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249" w:rsidRPr="004B7249" w:rsidRDefault="004B72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29,24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997530">
        <w:rPr>
          <w:rFonts w:ascii="Times New Roman" w:hAnsi="Times New Roman" w:cs="Times New Roman"/>
          <w:sz w:val="24"/>
          <w:szCs w:val="24"/>
        </w:rPr>
        <w:t>10 декабря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30">
        <w:rPr>
          <w:rFonts w:ascii="Times New Roman" w:hAnsi="Times New Roman" w:cs="Times New Roman"/>
          <w:sz w:val="24"/>
          <w:szCs w:val="24"/>
        </w:rPr>
        <w:t xml:space="preserve">15 октября  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30">
        <w:rPr>
          <w:rFonts w:ascii="Times New Roman" w:hAnsi="Times New Roman" w:cs="Times New Roman"/>
          <w:sz w:val="24"/>
          <w:szCs w:val="24"/>
        </w:rPr>
        <w:t xml:space="preserve">15 октября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4B7249">
        <w:rPr>
          <w:rFonts w:ascii="Times New Roman" w:hAnsi="Times New Roman" w:cs="Times New Roman"/>
          <w:sz w:val="24"/>
          <w:szCs w:val="24"/>
        </w:rPr>
        <w:t>6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254FA2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97B81"/>
    <w:rsid w:val="001A6BD1"/>
    <w:rsid w:val="00201526"/>
    <w:rsid w:val="00214872"/>
    <w:rsid w:val="00242C8B"/>
    <w:rsid w:val="00254FA2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A3853"/>
    <w:rsid w:val="004B531E"/>
    <w:rsid w:val="004B7249"/>
    <w:rsid w:val="004E2E01"/>
    <w:rsid w:val="0050759B"/>
    <w:rsid w:val="00531519"/>
    <w:rsid w:val="005B5269"/>
    <w:rsid w:val="005B6FBF"/>
    <w:rsid w:val="005E4460"/>
    <w:rsid w:val="005F68E1"/>
    <w:rsid w:val="006346FB"/>
    <w:rsid w:val="00664347"/>
    <w:rsid w:val="0066537C"/>
    <w:rsid w:val="00670662"/>
    <w:rsid w:val="006E26B9"/>
    <w:rsid w:val="006F32A7"/>
    <w:rsid w:val="00725D38"/>
    <w:rsid w:val="00734B4A"/>
    <w:rsid w:val="0077520F"/>
    <w:rsid w:val="007979FB"/>
    <w:rsid w:val="008153FF"/>
    <w:rsid w:val="00827DF8"/>
    <w:rsid w:val="008319C7"/>
    <w:rsid w:val="00843BEE"/>
    <w:rsid w:val="008836DE"/>
    <w:rsid w:val="008C21FC"/>
    <w:rsid w:val="008E605D"/>
    <w:rsid w:val="008F11A0"/>
    <w:rsid w:val="009205D2"/>
    <w:rsid w:val="00983882"/>
    <w:rsid w:val="00997530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946ED"/>
    <w:rsid w:val="00CD35A2"/>
    <w:rsid w:val="00CD5CC5"/>
    <w:rsid w:val="00D46DCF"/>
    <w:rsid w:val="00DC726D"/>
    <w:rsid w:val="00DE6F92"/>
    <w:rsid w:val="00E2180F"/>
    <w:rsid w:val="00E475F1"/>
    <w:rsid w:val="00E61445"/>
    <w:rsid w:val="00E90E85"/>
    <w:rsid w:val="00E93051"/>
    <w:rsid w:val="00E93723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User</cp:lastModifiedBy>
  <cp:revision>3</cp:revision>
  <cp:lastPrinted>2017-02-08T05:10:00Z</cp:lastPrinted>
  <dcterms:created xsi:type="dcterms:W3CDTF">2018-10-08T04:26:00Z</dcterms:created>
  <dcterms:modified xsi:type="dcterms:W3CDTF">2018-10-08T04:27:00Z</dcterms:modified>
</cp:coreProperties>
</file>