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BC" w:rsidRDefault="0072543B" w:rsidP="0072543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2C4771" w:rsidRPr="00E71FC5" w:rsidRDefault="00E71FC5" w:rsidP="002C4771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И.о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spellEnd"/>
      <w:proofErr w:type="gramEnd"/>
      <w:r w:rsidR="009D4DB4">
        <w:rPr>
          <w:rFonts w:ascii="Times New Roman" w:hAnsi="Times New Roman" w:cs="Times New Roman"/>
          <w:b/>
          <w:sz w:val="24"/>
          <w:szCs w:val="24"/>
        </w:rPr>
        <w:t>лавн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="009D4DB4">
        <w:rPr>
          <w:rFonts w:ascii="Times New Roman" w:hAnsi="Times New Roman" w:cs="Times New Roman"/>
          <w:b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E71FC5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Терновская Т.В</w:t>
      </w:r>
      <w:r w:rsidR="009D4D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5C2BEC" w:rsidRDefault="0072543B" w:rsidP="005C2B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</w:t>
      </w:r>
      <w:r w:rsidR="0054094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="00976464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     </w:t>
      </w:r>
      <w:bookmarkStart w:id="0" w:name="_GoBack"/>
      <w:bookmarkEnd w:id="0"/>
      <w:r w:rsidR="0072052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="00E71F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11.11</w:t>
      </w:r>
      <w:r w:rsidR="00E578F0" w:rsidRPr="0072052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.</w:t>
      </w:r>
      <w:r w:rsidR="00E578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2024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года 11:00 часов</w:t>
      </w: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</w:t>
      </w:r>
      <w:r w:rsidR="009764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40</w:t>
      </w:r>
    </w:p>
    <w:p w:rsidR="0072543B" w:rsidRPr="001B46C7" w:rsidRDefault="001B46C7" w:rsidP="001B46C7">
      <w:pPr>
        <w:spacing w:line="285" w:lineRule="atLeast"/>
        <w:ind w:left="-85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               </w:t>
      </w:r>
      <w:r w:rsidR="0072543B"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ru-RU" w:eastAsia="ru-RU"/>
        </w:rPr>
        <w:t xml:space="preserve"> «</w:t>
      </w:r>
      <w:r w:rsidR="002C6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Медицинской техники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</w:p>
    <w:p w:rsidR="00362AF2" w:rsidRPr="00976464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РК, </w:t>
      </w:r>
      <w:proofErr w:type="spellStart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Костанайская</w:t>
      </w:r>
      <w:proofErr w:type="spellEnd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область, город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Рудный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улица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50 лет  Октября, </w:t>
      </w:r>
    </w:p>
    <w:p w:rsidR="0072543B" w:rsidRPr="0072543B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102А  в  кабинете главного врача произведена процедура вскрытия конвертов с заявками на участие.</w:t>
      </w:r>
    </w:p>
    <w:p w:rsidR="009D4DB4" w:rsidRDefault="009D4DB4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6254E9" w:rsidRPr="00E578F0" w:rsidRDefault="005D5015" w:rsidP="0062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E578F0" w:rsidRPr="00E2024F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  <w:r w:rsidR="00E57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– </w:t>
      </w:r>
      <w:r w:rsidR="0072052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="00E71FC5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и.о</w:t>
      </w:r>
      <w:proofErr w:type="gramStart"/>
      <w:r w:rsidR="00E71FC5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.г</w:t>
      </w:r>
      <w:proofErr w:type="gramEnd"/>
      <w:r w:rsidR="00E71FC5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лавного</w:t>
      </w:r>
      <w:proofErr w:type="spellEnd"/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врач</w:t>
      </w:r>
      <w:r w:rsidR="00E71FC5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а</w:t>
      </w:r>
      <w:r w:rsidR="00E57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78F0" w:rsidRPr="00E2024F">
        <w:rPr>
          <w:rFonts w:ascii="Times New Roman" w:hAnsi="Times New Roman" w:cs="Times New Roman"/>
          <w:sz w:val="24"/>
          <w:szCs w:val="24"/>
        </w:rPr>
        <w:t xml:space="preserve"> </w:t>
      </w:r>
      <w:r w:rsidR="00E71FC5">
        <w:rPr>
          <w:rFonts w:ascii="Times New Roman" w:hAnsi="Times New Roman" w:cs="Times New Roman"/>
          <w:sz w:val="24"/>
          <w:szCs w:val="24"/>
          <w:lang w:val="ru-RU"/>
        </w:rPr>
        <w:t>Терновская Т.В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</w:p>
    <w:p w:rsidR="005D5015" w:rsidRDefault="0072543B" w:rsidP="005D5015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6254E9" w:rsidRPr="0054094F" w:rsidRDefault="006254E9" w:rsidP="00362AF2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Яковлева Наталья Николаевна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="00F1101C" w:rsidRP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главная медсестра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 член тендерной комиссии.</w:t>
      </w:r>
    </w:p>
    <w:p w:rsidR="00362AF2" w:rsidRPr="00976464" w:rsidRDefault="0072543B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специалист по  государственным закупкам, секретарь тендерной комиссии,</w:t>
      </w:r>
    </w:p>
    <w:p w:rsidR="0072543B" w:rsidRPr="006E75BC" w:rsidRDefault="0072543B" w:rsidP="009D4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провела тендер по закупу </w:t>
      </w:r>
      <w:r w:rsidR="00540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«Медицинской техники»</w:t>
      </w:r>
      <w:r w:rsidR="006E7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72543B" w:rsidRPr="00362AF2" w:rsidRDefault="001B46C7" w:rsidP="00362A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4878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</w:t>
      </w:r>
      <w:r w:rsidR="00C905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заявки на участие в тендере не </w:t>
      </w:r>
      <w:proofErr w:type="gramStart"/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вскрытыми</w:t>
      </w:r>
      <w:proofErr w:type="gramEnd"/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возвращались.</w:t>
      </w:r>
    </w:p>
    <w:p w:rsidR="00362AF2" w:rsidRPr="00976464" w:rsidRDefault="00E578F0" w:rsidP="009D4DB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1B46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 заявки на участие в тендере следующих потенциальных  поставщиков,</w:t>
      </w:r>
    </w:p>
    <w:p w:rsidR="00C301F2" w:rsidRPr="0072543B" w:rsidRDefault="0072543B" w:rsidP="009D4DB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15026" w:type="dxa"/>
        <w:tblInd w:w="108" w:type="dxa"/>
        <w:tblLook w:val="04A0" w:firstRow="1" w:lastRow="0" w:firstColumn="1" w:lastColumn="0" w:noHBand="0" w:noVBand="1"/>
      </w:tblPr>
      <w:tblGrid>
        <w:gridCol w:w="566"/>
        <w:gridCol w:w="6380"/>
        <w:gridCol w:w="2835"/>
        <w:gridCol w:w="5245"/>
      </w:tblGrid>
      <w:tr w:rsidR="0072543B" w:rsidRPr="0072543B" w:rsidTr="00362AF2">
        <w:trPr>
          <w:trHeight w:val="82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514E" w:rsidRDefault="0072543B" w:rsidP="00C45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 w:rsidR="00C451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72543B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C4514E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E578F0" w:rsidRPr="0072543B" w:rsidTr="00362AF2">
        <w:trPr>
          <w:trHeight w:val="82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F0" w:rsidRDefault="005C2BEC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0A0B18" w:rsidRDefault="00E578F0" w:rsidP="00362AF2">
            <w:pPr>
              <w:pStyle w:val="a0"/>
              <w:spacing w:line="240" w:lineRule="atLeast"/>
              <w:rPr>
                <w:sz w:val="20"/>
                <w:szCs w:val="24"/>
                <w:lang w:val="ru-RU"/>
              </w:rPr>
            </w:pPr>
            <w:r w:rsidRPr="000A0B18">
              <w:rPr>
                <w:sz w:val="20"/>
                <w:szCs w:val="24"/>
              </w:rPr>
              <w:t>ТОО «</w:t>
            </w:r>
            <w:r w:rsidR="005B64DA">
              <w:rPr>
                <w:sz w:val="20"/>
                <w:szCs w:val="24"/>
                <w:lang w:val="en-US"/>
              </w:rPr>
              <w:t>ZEIN</w:t>
            </w:r>
            <w:r w:rsidR="005B64DA" w:rsidRPr="00362AF2">
              <w:rPr>
                <w:sz w:val="20"/>
                <w:szCs w:val="24"/>
                <w:lang w:val="ru-RU"/>
              </w:rPr>
              <w:t xml:space="preserve"> </w:t>
            </w:r>
            <w:r w:rsidR="005B64DA">
              <w:rPr>
                <w:sz w:val="20"/>
                <w:szCs w:val="24"/>
                <w:lang w:val="en-US"/>
              </w:rPr>
              <w:t>INVEST</w:t>
            </w:r>
            <w:r w:rsidRPr="000A0B18">
              <w:rPr>
                <w:sz w:val="20"/>
                <w:szCs w:val="24"/>
                <w:lang w:val="ru-RU"/>
              </w:rPr>
              <w:t>» РК,</w:t>
            </w:r>
          </w:p>
          <w:p w:rsidR="00E578F0" w:rsidRPr="000A0B18" w:rsidRDefault="00E578F0" w:rsidP="00362AF2">
            <w:pPr>
              <w:spacing w:line="240" w:lineRule="atLeast"/>
              <w:ind w:left="3153" w:hanging="3119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A0B18">
              <w:rPr>
                <w:rFonts w:ascii="Times New Roman" w:eastAsia="Times New Roman" w:hAnsi="Times New Roman" w:cs="Times New Roman"/>
                <w:bCs/>
                <w:kern w:val="18"/>
                <w:sz w:val="20"/>
                <w:szCs w:val="24"/>
                <w:lang w:eastAsia="ru-RU"/>
              </w:rPr>
              <w:t xml:space="preserve">город </w:t>
            </w:r>
            <w:r w:rsidR="00E71FC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Астана</w:t>
            </w:r>
            <w:r w:rsidRPr="000A0B1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,</w:t>
            </w:r>
            <w:r w:rsidRPr="000A0B18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улица </w:t>
            </w:r>
            <w:r w:rsidR="00E71FC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Шарль де Голль, здание 3А</w:t>
            </w:r>
          </w:p>
          <w:p w:rsidR="00E578F0" w:rsidRPr="00C03DF7" w:rsidRDefault="00E578F0" w:rsidP="00B27827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110580" w:rsidRDefault="00362AF2" w:rsidP="00B27827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 xml:space="preserve">141140016783 </w:t>
            </w:r>
            <w:r w:rsidR="00E71FC5"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Default="00E71FC5" w:rsidP="007205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07.11</w:t>
            </w:r>
            <w:r w:rsidR="00E578F0">
              <w:rPr>
                <w:rFonts w:ascii="Times New Roman" w:hAnsi="Times New Roman" w:cs="Times New Roman"/>
              </w:rPr>
              <w:t>.2024</w:t>
            </w:r>
            <w:r w:rsidR="00E578F0" w:rsidRPr="009D4DB4">
              <w:rPr>
                <w:rFonts w:ascii="Times New Roman" w:hAnsi="Times New Roman" w:cs="Times New Roman"/>
              </w:rPr>
              <w:t xml:space="preserve">г  в </w:t>
            </w:r>
            <w:r w:rsidR="00E578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E578F0"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="00720528">
              <w:rPr>
                <w:rFonts w:ascii="Times New Roman" w:hAnsi="Times New Roman" w:cs="Times New Roman"/>
              </w:rPr>
              <w:t>5</w:t>
            </w:r>
            <w:r w:rsidR="00E578F0"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</w:tbl>
    <w:p w:rsidR="006254E9" w:rsidRPr="00362AF2" w:rsidRDefault="006254E9" w:rsidP="00362A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E041D1" w:rsidRPr="005837E8" w:rsidRDefault="00C90544" w:rsidP="00C90544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                      </w:t>
      </w:r>
      <w:r w:rsidR="0093565A"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    </w:t>
      </w:r>
      <w:r w:rsidR="001B46C7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                       </w:t>
      </w:r>
      <w:r w:rsidR="00362AF2" w:rsidRPr="00362AF2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                                                     </w:t>
      </w:r>
      <w:r w:rsidR="0093565A"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</w:t>
      </w:r>
      <w:r w:rsidR="00E041D1"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>Тендерные заявки вскрыты и они содержат</w:t>
      </w:r>
      <w:r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>:</w:t>
      </w:r>
    </w:p>
    <w:p w:rsidR="00362AF2" w:rsidRDefault="00362AF2" w:rsidP="00362AF2">
      <w:pPr>
        <w:pStyle w:val="a6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4E4A4C">
        <w:rPr>
          <w:color w:val="000000"/>
          <w:sz w:val="20"/>
          <w:szCs w:val="20"/>
        </w:rPr>
        <w:t>Приложение</w:t>
      </w:r>
      <w:r>
        <w:rPr>
          <w:color w:val="000000"/>
          <w:sz w:val="20"/>
          <w:szCs w:val="20"/>
        </w:rPr>
        <w:t xml:space="preserve"> 7</w:t>
      </w:r>
    </w:p>
    <w:p w:rsidR="00362AF2" w:rsidRPr="004E4A4C" w:rsidRDefault="00362AF2" w:rsidP="00362AF2">
      <w:pPr>
        <w:pStyle w:val="a6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4E4A4C">
        <w:rPr>
          <w:color w:val="000000"/>
          <w:sz w:val="20"/>
          <w:szCs w:val="20"/>
        </w:rPr>
        <w:lastRenderedPageBreak/>
        <w:t xml:space="preserve"> к тендерной документации</w:t>
      </w:r>
    </w:p>
    <w:p w:rsidR="00D00027" w:rsidRPr="00976464" w:rsidRDefault="00D00027" w:rsidP="00362AF2">
      <w:pPr>
        <w:pStyle w:val="a6"/>
        <w:spacing w:before="0" w:beforeAutospacing="0" w:after="0" w:afterAutospacing="0"/>
        <w:jc w:val="right"/>
        <w:rPr>
          <w:b/>
          <w:bCs/>
          <w:color w:val="000000"/>
          <w:sz w:val="20"/>
          <w:szCs w:val="20"/>
        </w:rPr>
      </w:pPr>
    </w:p>
    <w:p w:rsidR="00D00027" w:rsidRPr="00362AF2" w:rsidRDefault="00D00027" w:rsidP="00362AF2">
      <w:pPr>
        <w:spacing w:after="0"/>
        <w:jc w:val="center"/>
        <w:rPr>
          <w:b/>
          <w:color w:val="000000" w:themeColor="text1"/>
          <w:sz w:val="20"/>
          <w:szCs w:val="24"/>
        </w:rPr>
      </w:pPr>
      <w:r w:rsidRPr="00362AF2">
        <w:rPr>
          <w:rStyle w:val="s1"/>
          <w:color w:val="000000" w:themeColor="text1"/>
          <w:sz w:val="20"/>
        </w:rPr>
        <w:t xml:space="preserve">Описи документов, прилагаемых к заявке </w:t>
      </w:r>
      <w:r w:rsidR="00E71FC5" w:rsidRPr="00362AF2">
        <w:rPr>
          <w:b/>
          <w:color w:val="000000" w:themeColor="text1"/>
          <w:sz w:val="18"/>
          <w:szCs w:val="24"/>
          <w:lang w:val="ru-RU"/>
        </w:rPr>
        <w:t xml:space="preserve"> </w:t>
      </w:r>
    </w:p>
    <w:tbl>
      <w:tblPr>
        <w:tblW w:w="1504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1"/>
        <w:gridCol w:w="2268"/>
        <w:gridCol w:w="2268"/>
        <w:gridCol w:w="4819"/>
        <w:gridCol w:w="2977"/>
        <w:gridCol w:w="1417"/>
        <w:gridCol w:w="844"/>
        <w:gridCol w:w="7"/>
      </w:tblGrid>
      <w:tr w:rsidR="00362AF2" w:rsidRPr="004E4A4C" w:rsidTr="006E75BC"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4E4A4C">
              <w:rPr>
                <w:b/>
                <w:color w:val="000000"/>
                <w:sz w:val="18"/>
                <w:szCs w:val="18"/>
              </w:rPr>
              <w:t>№</w:t>
            </w:r>
            <w:proofErr w:type="gramStart"/>
            <w:r w:rsidRPr="004E4A4C">
              <w:rPr>
                <w:b/>
                <w:color w:val="000000"/>
                <w:sz w:val="18"/>
                <w:szCs w:val="18"/>
              </w:rPr>
              <w:t>ф</w:t>
            </w:r>
            <w:proofErr w:type="gram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4E4A4C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4E4A4C">
              <w:rPr>
                <w:b/>
                <w:color w:val="000000"/>
                <w:sz w:val="18"/>
                <w:szCs w:val="18"/>
              </w:rPr>
              <w:br/>
              <w:t>документа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4E4A4C">
              <w:rPr>
                <w:b/>
                <w:color w:val="000000"/>
                <w:sz w:val="18"/>
                <w:szCs w:val="18"/>
              </w:rPr>
              <w:t>Дата и номер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4E4A4C">
              <w:rPr>
                <w:b/>
                <w:color w:val="000000"/>
                <w:sz w:val="18"/>
                <w:szCs w:val="18"/>
              </w:rPr>
              <w:t>Краткое</w:t>
            </w:r>
            <w:r w:rsidRPr="004E4A4C">
              <w:rPr>
                <w:b/>
                <w:color w:val="000000"/>
                <w:sz w:val="18"/>
                <w:szCs w:val="18"/>
              </w:rPr>
              <w:br/>
              <w:t>содержание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4E4A4C">
              <w:rPr>
                <w:b/>
                <w:color w:val="000000"/>
                <w:sz w:val="18"/>
                <w:szCs w:val="18"/>
              </w:rPr>
              <w:t>Кем</w:t>
            </w:r>
            <w:r w:rsidRPr="004E4A4C">
              <w:rPr>
                <w:b/>
                <w:color w:val="000000"/>
                <w:sz w:val="18"/>
                <w:szCs w:val="18"/>
              </w:rPr>
              <w:br/>
              <w:t>подписан</w:t>
            </w:r>
            <w:r w:rsidRPr="004E4A4C">
              <w:rPr>
                <w:b/>
                <w:color w:val="000000"/>
                <w:sz w:val="18"/>
                <w:szCs w:val="18"/>
              </w:rPr>
              <w:br/>
              <w:t>документ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4E4A4C">
              <w:rPr>
                <w:b/>
                <w:color w:val="000000"/>
                <w:sz w:val="18"/>
                <w:szCs w:val="18"/>
              </w:rPr>
              <w:t>Оригинал,</w:t>
            </w:r>
            <w:r w:rsidRPr="004E4A4C">
              <w:rPr>
                <w:b/>
                <w:color w:val="000000"/>
                <w:sz w:val="18"/>
                <w:szCs w:val="18"/>
              </w:rPr>
              <w:br/>
              <w:t>копия, нотариально</w:t>
            </w:r>
            <w:r w:rsidRPr="004E4A4C">
              <w:rPr>
                <w:b/>
                <w:color w:val="000000"/>
                <w:sz w:val="18"/>
                <w:szCs w:val="18"/>
              </w:rPr>
              <w:br/>
              <w:t>засвидетельствованная</w:t>
            </w:r>
            <w:r w:rsidRPr="004E4A4C">
              <w:rPr>
                <w:b/>
                <w:color w:val="000000"/>
                <w:sz w:val="18"/>
                <w:szCs w:val="18"/>
              </w:rPr>
              <w:br/>
              <w:t>копия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4E4A4C">
              <w:rPr>
                <w:b/>
                <w:color w:val="000000"/>
                <w:sz w:val="18"/>
                <w:szCs w:val="18"/>
              </w:rPr>
              <w:t>Номер страницы</w:t>
            </w:r>
          </w:p>
        </w:tc>
      </w:tr>
      <w:tr w:rsidR="00362AF2" w:rsidRPr="004E4A4C" w:rsidTr="006E75BC">
        <w:trPr>
          <w:trHeight w:val="478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Заявка на участие в тендере</w:t>
            </w:r>
          </w:p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Приложение 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4E4A4C">
              <w:rPr>
                <w:color w:val="000000"/>
                <w:sz w:val="18"/>
                <w:szCs w:val="18"/>
              </w:rPr>
              <w:t xml:space="preserve">т </w:t>
            </w:r>
            <w:r>
              <w:rPr>
                <w:color w:val="000000"/>
                <w:sz w:val="18"/>
                <w:szCs w:val="18"/>
              </w:rPr>
              <w:t>05</w:t>
            </w:r>
            <w:r w:rsidRPr="004E4A4C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11</w:t>
            </w:r>
            <w:r w:rsidRPr="004E4A4C">
              <w:rPr>
                <w:color w:val="000000"/>
                <w:sz w:val="18"/>
                <w:szCs w:val="18"/>
              </w:rPr>
              <w:t>.202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Pr="004E4A4C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Форма выражения согласия потенциального поставщика, участвующего в тендере, осуществить поставку товара в соответствии с требованиями и условиями, предусмотренными ТД, а также согласие потенциального поставщика на получение сведений о нем, подтверждающих соответствие квалификационным требованиям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</w:t>
            </w:r>
          </w:p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1-4</w:t>
            </w:r>
          </w:p>
        </w:tc>
      </w:tr>
      <w:tr w:rsidR="00362AF2" w:rsidRPr="004E4A4C" w:rsidTr="006E75BC">
        <w:trPr>
          <w:trHeight w:val="655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 Устав</w:t>
            </w:r>
            <w:r w:rsidRPr="004E4A4C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Устав 27.01.2023 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Учредительный документ потенциального поставщика, в котором определены </w:t>
            </w:r>
            <w:r w:rsidRPr="004E4A4C">
              <w:rPr>
                <w:color w:val="000000"/>
                <w:sz w:val="18"/>
                <w:szCs w:val="18"/>
                <w:shd w:val="clear" w:color="auto" w:fill="FFFFFF"/>
              </w:rPr>
              <w:t xml:space="preserve">его наименование, местонахождение, </w:t>
            </w:r>
            <w:r w:rsidRPr="004E4A4C">
              <w:rPr>
                <w:color w:val="000000"/>
                <w:sz w:val="18"/>
                <w:szCs w:val="18"/>
              </w:rPr>
              <w:t xml:space="preserve">участники, </w:t>
            </w:r>
            <w:r w:rsidRPr="004E4A4C">
              <w:rPr>
                <w:color w:val="000000"/>
                <w:sz w:val="18"/>
                <w:szCs w:val="18"/>
                <w:shd w:val="clear" w:color="auto" w:fill="FFFFFF"/>
              </w:rPr>
              <w:t>порядок формирования и компетенция его органов, условия реорганизации и</w:t>
            </w:r>
            <w:r w:rsidRPr="004E4A4C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E4A4C">
              <w:rPr>
                <w:rStyle w:val="s0"/>
                <w:sz w:val="18"/>
                <w:szCs w:val="18"/>
                <w:shd w:val="clear" w:color="auto" w:fill="FFFFFF"/>
              </w:rPr>
              <w:t>ликвидации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Участники:</w:t>
            </w:r>
          </w:p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4E4A4C">
              <w:rPr>
                <w:color w:val="000000"/>
                <w:sz w:val="18"/>
                <w:szCs w:val="18"/>
              </w:rPr>
              <w:t>Танскыккожина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И.Г.</w:t>
            </w:r>
          </w:p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4E4A4C">
              <w:rPr>
                <w:color w:val="000000"/>
                <w:sz w:val="18"/>
                <w:szCs w:val="18"/>
              </w:rPr>
              <w:t>Тансыккожин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М.Д.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5-18</w:t>
            </w:r>
          </w:p>
        </w:tc>
      </w:tr>
      <w:tr w:rsidR="00362AF2" w:rsidRPr="004E4A4C" w:rsidTr="006E75BC">
        <w:trPr>
          <w:trHeight w:val="749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>5 от 12.12.2022</w:t>
            </w:r>
            <w:r w:rsidRPr="004E4A4C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Протокол общего собрания участников ТОО 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Участники:</w:t>
            </w:r>
          </w:p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4E4A4C">
              <w:rPr>
                <w:color w:val="000000"/>
                <w:sz w:val="18"/>
                <w:szCs w:val="18"/>
              </w:rPr>
              <w:t>Танскыккожина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И.Г.</w:t>
            </w:r>
          </w:p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4E4A4C">
              <w:rPr>
                <w:color w:val="000000"/>
                <w:sz w:val="18"/>
                <w:szCs w:val="18"/>
              </w:rPr>
              <w:t>Тансыккожин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М.Д.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4E4A4C">
              <w:rPr>
                <w:color w:val="000000"/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19-20</w:t>
            </w:r>
          </w:p>
        </w:tc>
      </w:tr>
      <w:tr w:rsidR="00362AF2" w:rsidRPr="004E4A4C" w:rsidTr="006E75BC">
        <w:trPr>
          <w:trHeight w:val="386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Приказ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№ 99-ЛС от 12.12.2022 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Приказ о назначении директора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21-22</w:t>
            </w:r>
          </w:p>
        </w:tc>
      </w:tr>
      <w:tr w:rsidR="00362AF2" w:rsidRPr="004E4A4C" w:rsidTr="006E75BC">
        <w:trPr>
          <w:trHeight w:val="819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 w:rsidRPr="004E4A4C">
              <w:rPr>
                <w:color w:val="000000"/>
                <w:sz w:val="18"/>
                <w:szCs w:val="18"/>
              </w:rPr>
              <w:t>1 от 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Pr="004E4A4C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4E4A4C">
              <w:rPr>
                <w:color w:val="000000"/>
                <w:sz w:val="18"/>
                <w:szCs w:val="18"/>
              </w:rPr>
              <w:t>.202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 w:rsidRPr="004E4A4C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Об изменении юридического адреса ТОО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Участники:</w:t>
            </w:r>
          </w:p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4E4A4C">
              <w:rPr>
                <w:color w:val="000000"/>
                <w:sz w:val="18"/>
                <w:szCs w:val="18"/>
              </w:rPr>
              <w:t>Танскыккожина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И.Г.</w:t>
            </w:r>
          </w:p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4E4A4C">
              <w:rPr>
                <w:color w:val="000000"/>
                <w:sz w:val="18"/>
                <w:szCs w:val="18"/>
              </w:rPr>
              <w:t>Тансыккожин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М.Д. Приглашенные:</w:t>
            </w:r>
          </w:p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4E4A4C">
              <w:rPr>
                <w:color w:val="000000"/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23-26</w:t>
            </w:r>
          </w:p>
        </w:tc>
      </w:tr>
      <w:tr w:rsidR="00362AF2" w:rsidRPr="004E4A4C" w:rsidTr="006E75BC">
        <w:trPr>
          <w:trHeight w:val="258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Талон </w:t>
            </w:r>
            <w:proofErr w:type="gramStart"/>
            <w:r w:rsidRPr="004E4A4C">
              <w:rPr>
                <w:color w:val="000000"/>
                <w:sz w:val="18"/>
                <w:szCs w:val="18"/>
              </w:rPr>
              <w:t>о приеме уведомления об изменении данных указанных в уведомлении на Уведомление о начале</w:t>
            </w:r>
            <w:proofErr w:type="gramEnd"/>
            <w:r w:rsidRPr="004E4A4C">
              <w:rPr>
                <w:color w:val="000000"/>
                <w:sz w:val="18"/>
                <w:szCs w:val="18"/>
              </w:rPr>
              <w:t xml:space="preserve"> или прекращении деятельности по оптовой реализации   медицинских изделий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KZ03UCA00019872 от 06.10.2021 г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Уведомление о начале или прекращении деятельности, или определенных действий      деятельности по оптовой реализации   медицинских изделий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Документ сформирован веб-порталом «электронного правительства», подписан электронной цифровой подписью уполномоченного органа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27-28</w:t>
            </w:r>
          </w:p>
        </w:tc>
      </w:tr>
      <w:tr w:rsidR="00362AF2" w:rsidRPr="004E4A4C" w:rsidTr="006E75BC">
        <w:trPr>
          <w:trHeight w:val="66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Талон </w:t>
            </w:r>
            <w:proofErr w:type="gramStart"/>
            <w:r w:rsidRPr="004E4A4C">
              <w:rPr>
                <w:color w:val="000000"/>
                <w:sz w:val="18"/>
                <w:szCs w:val="18"/>
              </w:rPr>
              <w:t>о приеме уведомления об изменении данных указанных в уведомлении на   Уведомление о начале</w:t>
            </w:r>
            <w:proofErr w:type="gramEnd"/>
            <w:r w:rsidRPr="004E4A4C">
              <w:rPr>
                <w:color w:val="000000"/>
                <w:sz w:val="18"/>
                <w:szCs w:val="18"/>
              </w:rPr>
              <w:t xml:space="preserve"> или прекращении деятельности, или определенных действий      деятельности по розничной реализации медицинских изделий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KZ24UBC00027917 от 06.10.2021 г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Уведомление о начале или прекращении деятельности, или определенных действий      деятельности по розничной реализации медицинских изделий  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Документ сформирован веб-порталом «электронного правительства», подписан электронной цифровой подписью уполномоченного органа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оригинал 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29-30</w:t>
            </w:r>
          </w:p>
        </w:tc>
      </w:tr>
      <w:tr w:rsidR="00362AF2" w:rsidRPr="004E4A4C" w:rsidTr="006E75BC">
        <w:trPr>
          <w:trHeight w:val="66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Лицензия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rFonts w:eastAsia="Consolas"/>
                <w:color w:val="000000"/>
                <w:sz w:val="18"/>
                <w:szCs w:val="18"/>
                <w:lang w:eastAsia="en-US"/>
              </w:rPr>
              <w:t>№23003823 от 08.02.2023 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rFonts w:eastAsia="Consolas"/>
                <w:color w:val="000000"/>
                <w:sz w:val="18"/>
                <w:szCs w:val="18"/>
                <w:lang w:eastAsia="en-US"/>
              </w:rPr>
              <w:t>Лицензия №22010371 от 01.06.2022 г. Предоставления услуг в области использования атомной энергии.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Документ сформирован веб-порталом «электронного правительства», подписан электронной цифровой подписью уполномоченного органа Руководитель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Сергазин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Г. Е.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31-34</w:t>
            </w:r>
          </w:p>
        </w:tc>
      </w:tr>
      <w:tr w:rsidR="00362AF2" w:rsidRPr="004E4A4C" w:rsidTr="006E75BC">
        <w:trPr>
          <w:trHeight w:val="66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Справка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rFonts w:eastAsia="Consolas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onsolas"/>
                <w:color w:val="000000"/>
                <w:sz w:val="18"/>
                <w:szCs w:val="18"/>
                <w:lang w:eastAsia="en-US"/>
              </w:rPr>
              <w:t>101000051404985 от 05.11.2024г.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rFonts w:eastAsia="Consolas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onsolas"/>
                <w:color w:val="000000"/>
                <w:sz w:val="18"/>
                <w:szCs w:val="18"/>
                <w:lang w:eastAsia="en-US"/>
              </w:rPr>
              <w:t>Справка о государственной перерегистрации юридического лица 101000051404985 от 02.05.2024г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Документ сформирован веб-порталом «электронного правительства», подписан электронной цифровой подписью </w:t>
            </w:r>
            <w:r>
              <w:rPr>
                <w:color w:val="000000"/>
                <w:sz w:val="18"/>
                <w:szCs w:val="18"/>
              </w:rPr>
              <w:t xml:space="preserve">НАО «Государственная корпорация «Правительство для граждан»»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35-36</w:t>
            </w:r>
          </w:p>
        </w:tc>
      </w:tr>
      <w:tr w:rsidR="00362AF2" w:rsidRPr="004E4A4C" w:rsidTr="006E75BC">
        <w:trPr>
          <w:trHeight w:val="66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Сведения об отсутствии (наличии) задолженности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rFonts w:eastAsia="Consolas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onsolas"/>
                <w:color w:val="000000"/>
                <w:sz w:val="18"/>
                <w:szCs w:val="18"/>
                <w:lang w:eastAsia="en-US"/>
              </w:rPr>
              <w:t>101000051404105 от 05.11.2024г.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rFonts w:eastAsia="Consolas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Сведения об отсутствии (наличии) задолженности, учет по которым ведется в органах государственных доходов, по состоянию на 02.05.2024 года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Документ сформирован веб-порталом «электронного правительства», подписан электронной цифровой подписью </w:t>
            </w:r>
            <w:r>
              <w:rPr>
                <w:color w:val="000000"/>
                <w:sz w:val="18"/>
                <w:szCs w:val="18"/>
              </w:rPr>
              <w:t>Комитета государственных доходов МФ РК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37-50</w:t>
            </w:r>
          </w:p>
        </w:tc>
      </w:tr>
      <w:tr w:rsidR="00362AF2" w:rsidRPr="004E4A4C" w:rsidTr="006E75BC">
        <w:trPr>
          <w:trHeight w:val="427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2220E1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62AF2" w:rsidRPr="00C251DB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251DB">
              <w:rPr>
                <w:rFonts w:eastAsia="Calibri"/>
                <w:color w:val="000000"/>
                <w:sz w:val="18"/>
                <w:szCs w:val="18"/>
                <w:lang w:eastAsia="en-US"/>
              </w:rPr>
              <w:t>Ценовое предложение потенциального поставщика</w:t>
            </w:r>
            <w:r w:rsidRPr="00C251DB">
              <w:rPr>
                <w:color w:val="000000"/>
                <w:sz w:val="18"/>
                <w:szCs w:val="18"/>
              </w:rPr>
              <w:t xml:space="preserve">.  Приложение 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C251DB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251DB"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rFonts w:eastAsia="Consolas"/>
                <w:color w:val="000000"/>
                <w:sz w:val="18"/>
                <w:szCs w:val="18"/>
                <w:lang w:eastAsia="en-US"/>
              </w:rPr>
              <w:t>05.11.2024г.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Ценовое предложение по лоту №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51-52</w:t>
            </w:r>
          </w:p>
        </w:tc>
      </w:tr>
      <w:tr w:rsidR="00362AF2" w:rsidRPr="004E4A4C" w:rsidTr="006E75BC">
        <w:trPr>
          <w:trHeight w:val="427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62AF2" w:rsidRPr="00C251DB" w:rsidRDefault="00362AF2" w:rsidP="00DC737B">
            <w:pPr>
              <w:pStyle w:val="a6"/>
              <w:spacing w:before="0" w:beforeAutospacing="0" w:after="0" w:afterAutospacing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C251DB">
              <w:rPr>
                <w:rFonts w:eastAsia="Calibri"/>
                <w:color w:val="000000"/>
                <w:sz w:val="18"/>
                <w:szCs w:val="18"/>
                <w:lang w:eastAsia="en-US"/>
              </w:rPr>
              <w:t>Ценовое предложение потенциального поставщика</w:t>
            </w:r>
            <w:r w:rsidRPr="00C251DB">
              <w:rPr>
                <w:color w:val="000000"/>
                <w:sz w:val="18"/>
                <w:szCs w:val="18"/>
              </w:rPr>
              <w:t xml:space="preserve">.  Приложение 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C251DB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251DB"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rFonts w:eastAsia="Consolas"/>
                <w:color w:val="000000"/>
                <w:sz w:val="18"/>
                <w:szCs w:val="18"/>
                <w:lang w:eastAsia="en-US"/>
              </w:rPr>
              <w:t>05.11.2024г.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Ценовое предложение по лоту №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53-54</w:t>
            </w:r>
          </w:p>
        </w:tc>
      </w:tr>
      <w:tr w:rsidR="00362AF2" w:rsidRPr="004E4A4C" w:rsidTr="006E75BC">
        <w:trPr>
          <w:trHeight w:val="250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2220E1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Письмо о сопутствующих услугах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C5980">
              <w:rPr>
                <w:color w:val="000000"/>
                <w:sz w:val="18"/>
                <w:szCs w:val="18"/>
              </w:rPr>
              <w:t>№01-03-42</w:t>
            </w:r>
            <w:r>
              <w:rPr>
                <w:color w:val="000000"/>
                <w:sz w:val="18"/>
                <w:szCs w:val="18"/>
              </w:rPr>
              <w:t>7</w:t>
            </w:r>
            <w:r w:rsidRPr="00AC5980">
              <w:rPr>
                <w:color w:val="000000"/>
                <w:sz w:val="18"/>
                <w:szCs w:val="18"/>
              </w:rPr>
              <w:t xml:space="preserve"> от 05.11.2024г.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Письмо о сопутствующих услугах, оказываемых потенциальным поставщиком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55-56</w:t>
            </w:r>
          </w:p>
        </w:tc>
      </w:tr>
      <w:tr w:rsidR="00362AF2" w:rsidRPr="004E4A4C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2220E1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Письмо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C5980">
              <w:rPr>
                <w:color w:val="000000"/>
                <w:sz w:val="18"/>
                <w:szCs w:val="18"/>
              </w:rPr>
              <w:t>№01-03-428 от 05.11.2024г.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Не находиться на стадий банкротства и ликвидаций, а также не состоит в перечне недобросовестных поставщиков.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57-58</w:t>
            </w:r>
          </w:p>
        </w:tc>
      </w:tr>
      <w:tr w:rsidR="00362AF2" w:rsidRPr="004E4A4C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2220E1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Письмо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5454D">
              <w:rPr>
                <w:color w:val="000000"/>
                <w:sz w:val="18"/>
                <w:szCs w:val="18"/>
              </w:rPr>
              <w:t>№01-03-42</w:t>
            </w:r>
            <w:r>
              <w:rPr>
                <w:color w:val="000000"/>
                <w:sz w:val="18"/>
                <w:szCs w:val="18"/>
              </w:rPr>
              <w:t>9</w:t>
            </w:r>
            <w:r w:rsidRPr="0035454D">
              <w:rPr>
                <w:color w:val="000000"/>
                <w:sz w:val="18"/>
                <w:szCs w:val="18"/>
              </w:rPr>
              <w:t xml:space="preserve"> от 05.11.2024г.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 соответствии квалификации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59-60</w:t>
            </w:r>
          </w:p>
        </w:tc>
      </w:tr>
      <w:tr w:rsidR="00362AF2" w:rsidRPr="004E4A4C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2220E1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Письмо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5454D">
              <w:rPr>
                <w:color w:val="000000"/>
                <w:sz w:val="18"/>
                <w:szCs w:val="18"/>
              </w:rPr>
              <w:t>№01-03-4</w:t>
            </w:r>
            <w:r>
              <w:rPr>
                <w:color w:val="000000"/>
                <w:sz w:val="18"/>
                <w:szCs w:val="18"/>
              </w:rPr>
              <w:t>30</w:t>
            </w:r>
            <w:r w:rsidRPr="0035454D">
              <w:rPr>
                <w:color w:val="000000"/>
                <w:sz w:val="18"/>
                <w:szCs w:val="18"/>
              </w:rPr>
              <w:t xml:space="preserve"> от 05.11.2024г.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Об отсутствии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аффилированности</w:t>
            </w:r>
            <w:proofErr w:type="spellEnd"/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61-62</w:t>
            </w:r>
          </w:p>
        </w:tc>
      </w:tr>
      <w:tr w:rsidR="00362AF2" w:rsidRPr="004E4A4C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2220E1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Письмо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35454D">
              <w:rPr>
                <w:color w:val="000000"/>
                <w:sz w:val="18"/>
                <w:szCs w:val="18"/>
              </w:rPr>
              <w:t>№01-03-4</w:t>
            </w:r>
            <w:r>
              <w:rPr>
                <w:color w:val="000000"/>
                <w:sz w:val="18"/>
                <w:szCs w:val="18"/>
              </w:rPr>
              <w:t>31</w:t>
            </w:r>
            <w:r w:rsidRPr="0035454D">
              <w:rPr>
                <w:color w:val="000000"/>
                <w:sz w:val="18"/>
                <w:szCs w:val="18"/>
              </w:rPr>
              <w:t xml:space="preserve"> от 05.11.2024г.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Об отсутствии аффилированности с заказчиком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63-64</w:t>
            </w:r>
          </w:p>
        </w:tc>
      </w:tr>
      <w:tr w:rsidR="00362AF2" w:rsidRPr="004E4A4C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2220E1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Письмо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35454D">
              <w:rPr>
                <w:color w:val="000000"/>
                <w:sz w:val="18"/>
                <w:szCs w:val="18"/>
              </w:rPr>
              <w:t>№01-03-4</w:t>
            </w:r>
            <w:r>
              <w:rPr>
                <w:color w:val="000000"/>
                <w:sz w:val="18"/>
                <w:szCs w:val="18"/>
              </w:rPr>
              <w:t>32</w:t>
            </w:r>
            <w:r w:rsidRPr="0035454D">
              <w:rPr>
                <w:color w:val="000000"/>
                <w:sz w:val="18"/>
                <w:szCs w:val="18"/>
              </w:rPr>
              <w:t xml:space="preserve"> от 05.11.2024г.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Об отсутствии аффилированности не по одному лоту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Директор Давленов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65-66</w:t>
            </w:r>
          </w:p>
        </w:tc>
      </w:tr>
      <w:tr w:rsidR="00362AF2" w:rsidRPr="004E4A4C" w:rsidTr="006E75BC">
        <w:trPr>
          <w:trHeight w:val="409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2220E1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Письмо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5454D">
              <w:rPr>
                <w:color w:val="000000"/>
                <w:sz w:val="18"/>
                <w:szCs w:val="18"/>
              </w:rPr>
              <w:t>№01-03-4</w:t>
            </w:r>
            <w:r>
              <w:rPr>
                <w:color w:val="000000"/>
                <w:sz w:val="18"/>
                <w:szCs w:val="18"/>
              </w:rPr>
              <w:t>33</w:t>
            </w:r>
            <w:r w:rsidRPr="0035454D">
              <w:rPr>
                <w:color w:val="000000"/>
                <w:sz w:val="18"/>
                <w:szCs w:val="18"/>
              </w:rPr>
              <w:t xml:space="preserve"> от 05.11.2024г.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proofErr w:type="gramStart"/>
            <w:r w:rsidRPr="004E4A4C">
              <w:rPr>
                <w:color w:val="000000"/>
                <w:sz w:val="18"/>
                <w:szCs w:val="18"/>
              </w:rPr>
              <w:t>О новой и ранее неиспользованной, произведенной не позднее двадцати четырех месяцев к моменту поставки медицинских изделий</w:t>
            </w:r>
            <w:proofErr w:type="gramEnd"/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67-68</w:t>
            </w:r>
          </w:p>
        </w:tc>
      </w:tr>
      <w:tr w:rsidR="00362AF2" w:rsidRPr="004E4A4C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F92FCE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Письмо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35454D">
              <w:rPr>
                <w:color w:val="000000"/>
                <w:sz w:val="18"/>
                <w:szCs w:val="18"/>
              </w:rPr>
              <w:t>№01-03-4</w:t>
            </w:r>
            <w:r>
              <w:rPr>
                <w:color w:val="000000"/>
                <w:sz w:val="18"/>
                <w:szCs w:val="18"/>
              </w:rPr>
              <w:t>34</w:t>
            </w:r>
            <w:r w:rsidRPr="0035454D">
              <w:rPr>
                <w:color w:val="000000"/>
                <w:sz w:val="18"/>
                <w:szCs w:val="18"/>
              </w:rPr>
              <w:t xml:space="preserve"> от 05.11.2024г.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Не нарушает патентных прав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69-70</w:t>
            </w:r>
          </w:p>
        </w:tc>
      </w:tr>
      <w:tr w:rsidR="00362AF2" w:rsidRPr="004E4A4C" w:rsidTr="006E75BC">
        <w:trPr>
          <w:trHeight w:val="52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F92FCE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Санитарно-эпидемиологическое заключение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№А.05.</w:t>
            </w:r>
            <w:r w:rsidRPr="004E4A4C">
              <w:rPr>
                <w:color w:val="000000"/>
                <w:sz w:val="18"/>
                <w:szCs w:val="18"/>
                <w:lang w:val="en-US"/>
              </w:rPr>
              <w:t>X</w:t>
            </w:r>
            <w:r w:rsidRPr="004E4A4C">
              <w:rPr>
                <w:color w:val="000000"/>
                <w:sz w:val="18"/>
                <w:szCs w:val="18"/>
              </w:rPr>
              <w:t>.</w:t>
            </w:r>
            <w:r w:rsidRPr="004E4A4C">
              <w:rPr>
                <w:color w:val="000000"/>
                <w:sz w:val="18"/>
                <w:szCs w:val="18"/>
                <w:lang w:val="en-US"/>
              </w:rPr>
              <w:t>KZ</w:t>
            </w:r>
            <w:r w:rsidRPr="004E4A4C">
              <w:rPr>
                <w:color w:val="000000"/>
                <w:sz w:val="18"/>
                <w:szCs w:val="18"/>
              </w:rPr>
              <w:t>30</w:t>
            </w:r>
            <w:r w:rsidRPr="004E4A4C">
              <w:rPr>
                <w:color w:val="000000"/>
                <w:sz w:val="18"/>
                <w:szCs w:val="18"/>
                <w:lang w:val="en-US"/>
              </w:rPr>
              <w:t>VBS</w:t>
            </w:r>
            <w:r w:rsidRPr="004E4A4C">
              <w:rPr>
                <w:color w:val="000000"/>
                <w:sz w:val="18"/>
                <w:szCs w:val="18"/>
              </w:rPr>
              <w:t>00088155 от 31.10.2017 г.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Санитарно-эпидемиологическое заключение о соответствии санитарным правилам и гигиеническим нормативам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Документ сформирован веб-порталом «электронного правительства», подписан электронной цифровой подписью уполномоченного органа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Гл.гос.санит.врач</w:t>
            </w:r>
            <w:proofErr w:type="spellEnd"/>
            <w:proofErr w:type="gramStart"/>
            <w:r w:rsidRPr="004E4A4C">
              <w:rPr>
                <w:color w:val="000000"/>
                <w:sz w:val="18"/>
                <w:szCs w:val="18"/>
              </w:rPr>
              <w:t xml:space="preserve"> Л</w:t>
            </w:r>
            <w:proofErr w:type="gramEnd"/>
            <w:r w:rsidRPr="004E4A4C">
              <w:rPr>
                <w:color w:val="000000"/>
                <w:sz w:val="18"/>
                <w:szCs w:val="18"/>
              </w:rPr>
              <w:t xml:space="preserve">и И.И.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71-74</w:t>
            </w:r>
          </w:p>
        </w:tc>
      </w:tr>
      <w:tr w:rsidR="00362AF2" w:rsidRPr="004E4A4C" w:rsidTr="006E75BC">
        <w:trPr>
          <w:trHeight w:val="52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FF43D3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E264E2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Сертификат </w:t>
            </w:r>
            <w:r>
              <w:rPr>
                <w:color w:val="000000"/>
                <w:sz w:val="18"/>
                <w:szCs w:val="18"/>
                <w:lang w:val="en-US"/>
              </w:rPr>
              <w:t>GDP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362AF2" w:rsidRPr="00E264E2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11-01-2024 от 26.01.2024г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362AF2" w:rsidRPr="00E264E2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Сертификат на соответствие требованиям надлежащих фармацевтических практик в сфере обращения лекарственных средств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Фармацевтический инспектор, выдавший сертификат </w:t>
            </w:r>
            <w:proofErr w:type="spellStart"/>
            <w:r>
              <w:rPr>
                <w:color w:val="000000"/>
                <w:sz w:val="18"/>
                <w:szCs w:val="18"/>
              </w:rPr>
              <w:t>Кенжеханова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Алмагуль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Жумахановна</w:t>
            </w:r>
            <w:proofErr w:type="spellEnd"/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textAlignment w:val="baseline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75-76</w:t>
            </w:r>
          </w:p>
        </w:tc>
      </w:tr>
      <w:tr w:rsidR="00362AF2" w:rsidRPr="004E4A4C" w:rsidTr="006E75BC">
        <w:trPr>
          <w:trHeight w:val="1171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AA36F5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Сертификат соответствия менеджмента качества 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E264E2">
              <w:rPr>
                <w:color w:val="000000"/>
                <w:sz w:val="18"/>
                <w:szCs w:val="18"/>
                <w:lang w:val="en-US"/>
              </w:rPr>
              <w:t>KZ</w:t>
            </w:r>
            <w:r w:rsidRPr="00E264E2">
              <w:rPr>
                <w:color w:val="000000"/>
                <w:sz w:val="18"/>
                <w:szCs w:val="18"/>
              </w:rPr>
              <w:t>.</w:t>
            </w:r>
            <w:r w:rsidRPr="00E264E2">
              <w:rPr>
                <w:color w:val="000000"/>
                <w:sz w:val="18"/>
                <w:szCs w:val="18"/>
                <w:lang w:val="en-US"/>
              </w:rPr>
              <w:t>Q</w:t>
            </w:r>
            <w:r w:rsidRPr="00E264E2">
              <w:rPr>
                <w:color w:val="000000"/>
                <w:sz w:val="18"/>
                <w:szCs w:val="18"/>
              </w:rPr>
              <w:t>.02.</w:t>
            </w:r>
            <w:r w:rsidRPr="00E264E2">
              <w:rPr>
                <w:color w:val="000000"/>
                <w:sz w:val="18"/>
                <w:szCs w:val="18"/>
                <w:lang w:val="en-US"/>
              </w:rPr>
              <w:t>E</w:t>
            </w:r>
            <w:r w:rsidRPr="00E264E2">
              <w:rPr>
                <w:color w:val="000000"/>
                <w:sz w:val="18"/>
                <w:szCs w:val="18"/>
              </w:rPr>
              <w:t>0843.С23.02670 от 22.09.2023 г.</w:t>
            </w:r>
          </w:p>
        </w:tc>
        <w:tc>
          <w:tcPr>
            <w:tcW w:w="481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Применительно к услугам по торговле оптовой и розничной медицинской техникой, и изделиями медицинского назначения; услугам по торговле медицинской информационной системы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Электронно-цифровая подпись уполномоченного органа Руководитель</w:t>
            </w:r>
          </w:p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 органа по подтверждению соответствия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Жангазина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Ж. С.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C269EA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77-80</w:t>
            </w:r>
          </w:p>
        </w:tc>
      </w:tr>
      <w:tr w:rsidR="00362AF2" w:rsidRPr="004E4A4C" w:rsidTr="006E75BC">
        <w:trPr>
          <w:gridAfter w:val="1"/>
          <w:wAfter w:w="7" w:type="dxa"/>
          <w:trHeight w:val="392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3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4E4A4C">
              <w:rPr>
                <w:b/>
                <w:color w:val="000000"/>
                <w:sz w:val="18"/>
                <w:szCs w:val="18"/>
              </w:rPr>
              <w:t>Техническая часть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</w:tr>
      <w:tr w:rsidR="00362AF2" w:rsidRPr="004E4A4C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362AF2" w:rsidRPr="00F877C1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Лот №</w:t>
            </w:r>
            <w:r w:rsidRPr="004E4A4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Техническая спецификация с описанием функциональных, технических, качественных и эксплуатационных характеристик товара с указанием наименования,  места происхождения товара и наименование производителя, и иные характеристики.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34239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1-2</w:t>
            </w:r>
          </w:p>
        </w:tc>
      </w:tr>
      <w:tr w:rsidR="00362AF2" w:rsidRPr="004E4A4C" w:rsidTr="006E75BC">
        <w:trPr>
          <w:trHeight w:val="254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Лот №</w:t>
            </w:r>
            <w:r w:rsidRPr="004E4A4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Техническая спецификация с описанием функциональных, технических, качественных и эксплуатационных характеристик товара с указанием наименования,  места происхождения товара и наименование производителя, и иные характеристики.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4E4A4C">
              <w:rPr>
                <w:color w:val="000000"/>
                <w:sz w:val="18"/>
                <w:szCs w:val="18"/>
              </w:rPr>
              <w:t>Давленов</w:t>
            </w:r>
            <w:proofErr w:type="spellEnd"/>
            <w:r w:rsidRPr="004E4A4C">
              <w:rPr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3-4</w:t>
            </w:r>
          </w:p>
        </w:tc>
      </w:tr>
      <w:tr w:rsidR="00362AF2" w:rsidRPr="004E4A4C" w:rsidTr="006E75BC">
        <w:trPr>
          <w:trHeight w:val="392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362AF2" w:rsidRPr="004E4A4C" w:rsidRDefault="00362AF2" w:rsidP="00DC737B">
            <w:pPr>
              <w:rPr>
                <w:sz w:val="18"/>
                <w:szCs w:val="18"/>
              </w:rPr>
            </w:pPr>
            <w:r w:rsidRPr="004E4A4C">
              <w:rPr>
                <w:sz w:val="18"/>
                <w:szCs w:val="18"/>
              </w:rPr>
              <w:t xml:space="preserve">Регистрационное удостоверение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2" w:rsidRPr="005A12F8" w:rsidRDefault="00362AF2" w:rsidP="00DC737B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434239">
              <w:rPr>
                <w:color w:val="000000"/>
                <w:sz w:val="20"/>
                <w:szCs w:val="20"/>
              </w:rPr>
              <w:t>РК-МТ-</w:t>
            </w:r>
            <w:r>
              <w:rPr>
                <w:color w:val="000000"/>
                <w:sz w:val="20"/>
                <w:szCs w:val="20"/>
              </w:rPr>
              <w:t>5</w:t>
            </w:r>
            <w:r w:rsidRPr="00434239">
              <w:rPr>
                <w:color w:val="000000"/>
                <w:sz w:val="20"/>
                <w:szCs w:val="20"/>
              </w:rPr>
              <w:t>№0</w:t>
            </w:r>
            <w:r>
              <w:rPr>
                <w:color w:val="000000"/>
                <w:sz w:val="20"/>
                <w:szCs w:val="20"/>
              </w:rPr>
              <w:t>15866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F2" w:rsidRPr="005A12F8" w:rsidRDefault="00362AF2" w:rsidP="00DC737B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A12F8">
              <w:rPr>
                <w:color w:val="000000"/>
                <w:sz w:val="20"/>
                <w:szCs w:val="20"/>
              </w:rPr>
              <w:t xml:space="preserve">Регистрационное удостоверение </w:t>
            </w:r>
            <w:r w:rsidRPr="00434239">
              <w:rPr>
                <w:color w:val="000000"/>
                <w:sz w:val="20"/>
                <w:szCs w:val="20"/>
              </w:rPr>
              <w:t>РК-МТ-</w:t>
            </w:r>
            <w:r>
              <w:rPr>
                <w:color w:val="000000"/>
                <w:sz w:val="20"/>
                <w:szCs w:val="20"/>
              </w:rPr>
              <w:t>5</w:t>
            </w:r>
            <w:r w:rsidRPr="00434239">
              <w:rPr>
                <w:color w:val="000000"/>
                <w:sz w:val="20"/>
                <w:szCs w:val="20"/>
              </w:rPr>
              <w:t>№0</w:t>
            </w:r>
            <w:r>
              <w:rPr>
                <w:color w:val="000000"/>
                <w:sz w:val="20"/>
                <w:szCs w:val="20"/>
              </w:rPr>
              <w:t>15866</w:t>
            </w:r>
          </w:p>
        </w:tc>
        <w:tc>
          <w:tcPr>
            <w:tcW w:w="297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62AF2" w:rsidRPr="00F326DE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highlight w:val="yellow"/>
              </w:rPr>
            </w:pPr>
            <w:r w:rsidRPr="00FF43D3">
              <w:rPr>
                <w:color w:val="000000"/>
                <w:sz w:val="18"/>
                <w:szCs w:val="18"/>
              </w:rPr>
              <w:t>Электронно-цифровая подпись уполномоченного органа</w:t>
            </w:r>
            <w:r>
              <w:rPr>
                <w:color w:val="000000"/>
                <w:sz w:val="18"/>
                <w:szCs w:val="18"/>
              </w:rPr>
              <w:t xml:space="preserve"> Руководитель </w:t>
            </w:r>
            <w:proofErr w:type="spellStart"/>
            <w:r>
              <w:rPr>
                <w:color w:val="000000"/>
                <w:sz w:val="18"/>
                <w:szCs w:val="18"/>
              </w:rPr>
              <w:t>Байсеркин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Б.С.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34239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5-50</w:t>
            </w:r>
          </w:p>
        </w:tc>
      </w:tr>
      <w:tr w:rsidR="00362AF2" w:rsidRPr="004E4A4C" w:rsidTr="006E75BC">
        <w:trPr>
          <w:trHeight w:val="678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362AF2" w:rsidRPr="004E4A4C" w:rsidRDefault="00362AF2" w:rsidP="00DC7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Сертификат средств измерений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2" w:rsidRPr="005A12F8" w:rsidRDefault="00362AF2" w:rsidP="00DC737B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A12F8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1586 от 15</w:t>
            </w:r>
            <w:r w:rsidRPr="005A12F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5A12F8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5A12F8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F2" w:rsidRPr="005A12F8" w:rsidRDefault="00362AF2" w:rsidP="00DC737B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Сертификат средств измерений</w:t>
            </w:r>
          </w:p>
        </w:tc>
        <w:tc>
          <w:tcPr>
            <w:tcW w:w="297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62AF2" w:rsidRPr="00761CD2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председателя </w:t>
            </w:r>
            <w:proofErr w:type="spellStart"/>
            <w:r>
              <w:rPr>
                <w:color w:val="000000"/>
                <w:sz w:val="18"/>
                <w:szCs w:val="18"/>
              </w:rPr>
              <w:t>Шалабаев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Кайсар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Унласинович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761CD2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51-54</w:t>
            </w:r>
          </w:p>
        </w:tc>
      </w:tr>
      <w:tr w:rsidR="00362AF2" w:rsidRPr="004E4A4C" w:rsidTr="006E75BC">
        <w:trPr>
          <w:trHeight w:val="678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362AF2" w:rsidRDefault="00362AF2" w:rsidP="00DC737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Информационное п</w:t>
            </w:r>
            <w:r w:rsidRPr="004E4A4C">
              <w:rPr>
                <w:color w:val="000000"/>
                <w:sz w:val="18"/>
                <w:szCs w:val="18"/>
              </w:rPr>
              <w:t>исьмо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2" w:rsidRPr="005A12F8" w:rsidRDefault="00362AF2" w:rsidP="00DC737B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Исх. 8/2970-23 от 13 ноября 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F2" w:rsidRDefault="00362AF2" w:rsidP="00DC737B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Информационное п</w:t>
            </w:r>
            <w:r w:rsidRPr="004E4A4C">
              <w:rPr>
                <w:color w:val="000000"/>
                <w:sz w:val="18"/>
                <w:szCs w:val="18"/>
              </w:rPr>
              <w:t>исьмо</w:t>
            </w:r>
            <w:proofErr w:type="gramStart"/>
            <w:r>
              <w:rPr>
                <w:sz w:val="18"/>
                <w:szCs w:val="18"/>
              </w:rPr>
              <w:t xml:space="preserve"> И</w:t>
            </w:r>
            <w:proofErr w:type="gramEnd"/>
            <w:r>
              <w:rPr>
                <w:sz w:val="18"/>
                <w:szCs w:val="18"/>
              </w:rPr>
              <w:t>сх. 8/2970-23 от 13 ноября 2023 г.</w:t>
            </w:r>
          </w:p>
        </w:tc>
        <w:tc>
          <w:tcPr>
            <w:tcW w:w="297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62AF2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Руководитель </w:t>
            </w:r>
            <w:r>
              <w:rPr>
                <w:color w:val="000000"/>
                <w:sz w:val="18"/>
                <w:szCs w:val="18"/>
              </w:rPr>
              <w:t xml:space="preserve">департамента продаж Сервиса Россия и СНГ </w:t>
            </w:r>
            <w:proofErr w:type="spellStart"/>
            <w:r>
              <w:rPr>
                <w:color w:val="000000"/>
                <w:sz w:val="18"/>
                <w:szCs w:val="18"/>
              </w:rPr>
              <w:t>П.В.Ломакин</w:t>
            </w:r>
            <w:proofErr w:type="spellEnd"/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55-56</w:t>
            </w:r>
          </w:p>
        </w:tc>
      </w:tr>
      <w:tr w:rsidR="00362AF2" w:rsidRPr="004E4A4C" w:rsidTr="006E75BC">
        <w:trPr>
          <w:trHeight w:val="678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362AF2" w:rsidRDefault="00362AF2" w:rsidP="00DC737B">
            <w:pPr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2" w:rsidRPr="005A12F8" w:rsidRDefault="00362AF2" w:rsidP="00DC737B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б</w:t>
            </w:r>
            <w:proofErr w:type="gramEnd"/>
            <w:r>
              <w:rPr>
                <w:color w:val="000000"/>
                <w:sz w:val="20"/>
                <w:szCs w:val="20"/>
              </w:rPr>
              <w:t>/н от 29.07.2022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F2" w:rsidRDefault="00362AF2" w:rsidP="00DC737B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Сертификат б</w:t>
            </w:r>
            <w:proofErr w:type="gramEnd"/>
            <w:r>
              <w:rPr>
                <w:color w:val="000000"/>
                <w:sz w:val="20"/>
                <w:szCs w:val="20"/>
              </w:rPr>
              <w:t>/н от 29.07.2022 года</w:t>
            </w:r>
          </w:p>
        </w:tc>
        <w:tc>
          <w:tcPr>
            <w:tcW w:w="297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62AF2" w:rsidRPr="00B14B21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GE Healthcare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57-60</w:t>
            </w:r>
          </w:p>
        </w:tc>
      </w:tr>
      <w:tr w:rsidR="00362AF2" w:rsidRPr="004E4A4C" w:rsidTr="006E75BC">
        <w:trPr>
          <w:trHeight w:val="678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362AF2" w:rsidRDefault="00362AF2" w:rsidP="00DC737B">
            <w:pPr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Диплом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2" w:rsidRPr="005A12F8" w:rsidRDefault="00362AF2" w:rsidP="00DC737B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№0007143 от 19.06.2008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AF2" w:rsidRDefault="00362AF2" w:rsidP="00DC737B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№0007143 от 19.06.2008 года</w:t>
            </w:r>
          </w:p>
        </w:tc>
        <w:tc>
          <w:tcPr>
            <w:tcW w:w="297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62AF2" w:rsidRPr="00B14B21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Казахский национальный технический университет имени </w:t>
            </w:r>
            <w:proofErr w:type="spellStart"/>
            <w:r>
              <w:rPr>
                <w:color w:val="000000"/>
                <w:sz w:val="18"/>
                <w:szCs w:val="18"/>
              </w:rPr>
              <w:t>К.Сатпаева</w:t>
            </w:r>
            <w:proofErr w:type="spellEnd"/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61-62</w:t>
            </w:r>
          </w:p>
        </w:tc>
      </w:tr>
      <w:tr w:rsidR="00362AF2" w:rsidRPr="004E4A4C" w:rsidTr="006E75BC">
        <w:trPr>
          <w:trHeight w:val="392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Удостоверение личности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362AF2" w:rsidRPr="004E4A4C" w:rsidRDefault="00362AF2" w:rsidP="00DC737B">
            <w:pPr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№048242949 от 14.04.2021 года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62AF2" w:rsidRPr="00F877C1" w:rsidRDefault="00362AF2" w:rsidP="00DC737B">
            <w:pPr>
              <w:pStyle w:val="a6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Удостоверение личности №048242949 от 14.04.2021 года </w:t>
            </w:r>
          </w:p>
        </w:tc>
        <w:tc>
          <w:tcPr>
            <w:tcW w:w="297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МВД РК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34239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63-64</w:t>
            </w:r>
          </w:p>
        </w:tc>
      </w:tr>
      <w:tr w:rsidR="00362AF2" w:rsidRPr="004E4A4C" w:rsidTr="006E75BC">
        <w:trPr>
          <w:trHeight w:val="392"/>
        </w:trPr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>СД диск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62AF2" w:rsidRPr="004E4A4C" w:rsidRDefault="00362AF2" w:rsidP="00DC737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E4A4C">
              <w:rPr>
                <w:color w:val="000000"/>
                <w:sz w:val="18"/>
                <w:szCs w:val="18"/>
              </w:rPr>
              <w:t xml:space="preserve">Опись и ТХ 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62AF2" w:rsidRPr="004E4A4C" w:rsidRDefault="00362AF2" w:rsidP="00DC73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00027" w:rsidRPr="00362AF2" w:rsidRDefault="00D00027" w:rsidP="00D00027">
      <w:pPr>
        <w:rPr>
          <w:rStyle w:val="s0"/>
          <w:sz w:val="16"/>
          <w:szCs w:val="16"/>
          <w:lang w:val="en-US"/>
        </w:rPr>
      </w:pPr>
    </w:p>
    <w:sectPr w:rsidR="00D00027" w:rsidRPr="00362AF2" w:rsidSect="00362AF2">
      <w:pgSz w:w="16838" w:h="11906" w:orient="landscape"/>
      <w:pgMar w:top="0" w:right="28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05603A"/>
    <w:rsid w:val="000A0B18"/>
    <w:rsid w:val="00110580"/>
    <w:rsid w:val="001B46C7"/>
    <w:rsid w:val="002823CE"/>
    <w:rsid w:val="00294F92"/>
    <w:rsid w:val="002975C1"/>
    <w:rsid w:val="002A1A0A"/>
    <w:rsid w:val="002C4771"/>
    <w:rsid w:val="002C4A50"/>
    <w:rsid w:val="002C62A1"/>
    <w:rsid w:val="002E3C28"/>
    <w:rsid w:val="00362AF2"/>
    <w:rsid w:val="00436738"/>
    <w:rsid w:val="004763AA"/>
    <w:rsid w:val="00487832"/>
    <w:rsid w:val="004D469F"/>
    <w:rsid w:val="005071AE"/>
    <w:rsid w:val="0054094F"/>
    <w:rsid w:val="00560AB9"/>
    <w:rsid w:val="00581F35"/>
    <w:rsid w:val="005837E8"/>
    <w:rsid w:val="005A627A"/>
    <w:rsid w:val="005B64DA"/>
    <w:rsid w:val="005C2BEC"/>
    <w:rsid w:val="005D5015"/>
    <w:rsid w:val="006121E9"/>
    <w:rsid w:val="006254E9"/>
    <w:rsid w:val="006E75BC"/>
    <w:rsid w:val="00720528"/>
    <w:rsid w:val="00720EF1"/>
    <w:rsid w:val="0072543B"/>
    <w:rsid w:val="007C1BA8"/>
    <w:rsid w:val="0080580E"/>
    <w:rsid w:val="00881897"/>
    <w:rsid w:val="00884EF0"/>
    <w:rsid w:val="008E3C43"/>
    <w:rsid w:val="008E523A"/>
    <w:rsid w:val="008F0249"/>
    <w:rsid w:val="0093565A"/>
    <w:rsid w:val="00947E7F"/>
    <w:rsid w:val="0095135D"/>
    <w:rsid w:val="00976464"/>
    <w:rsid w:val="009D4DB4"/>
    <w:rsid w:val="00A87760"/>
    <w:rsid w:val="00AB1A92"/>
    <w:rsid w:val="00B9611C"/>
    <w:rsid w:val="00BA1CAC"/>
    <w:rsid w:val="00C03DF7"/>
    <w:rsid w:val="00C05DDD"/>
    <w:rsid w:val="00C301F2"/>
    <w:rsid w:val="00C4514E"/>
    <w:rsid w:val="00C90544"/>
    <w:rsid w:val="00CE2373"/>
    <w:rsid w:val="00D00027"/>
    <w:rsid w:val="00D10893"/>
    <w:rsid w:val="00D17C3D"/>
    <w:rsid w:val="00D4359B"/>
    <w:rsid w:val="00DA2E0D"/>
    <w:rsid w:val="00DE4873"/>
    <w:rsid w:val="00DE6872"/>
    <w:rsid w:val="00E041D1"/>
    <w:rsid w:val="00E20297"/>
    <w:rsid w:val="00E433B7"/>
    <w:rsid w:val="00E54496"/>
    <w:rsid w:val="00E578F0"/>
    <w:rsid w:val="00E63867"/>
    <w:rsid w:val="00E71FC5"/>
    <w:rsid w:val="00F058A8"/>
    <w:rsid w:val="00F1101C"/>
    <w:rsid w:val="00FA04B7"/>
    <w:rsid w:val="00FB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  <w:style w:type="character" w:customStyle="1" w:styleId="apple-converted-space">
    <w:name w:val="apple-converted-space"/>
    <w:rsid w:val="00362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  <w:style w:type="character" w:customStyle="1" w:styleId="apple-converted-space">
    <w:name w:val="apple-converted-space"/>
    <w:rsid w:val="0036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2023-09-05T05:21:00Z</cp:lastPrinted>
  <dcterms:created xsi:type="dcterms:W3CDTF">2024-10-14T10:43:00Z</dcterms:created>
  <dcterms:modified xsi:type="dcterms:W3CDTF">2024-11-11T10:02:00Z</dcterms:modified>
</cp:coreProperties>
</file>