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E06021">
        <w:rPr>
          <w:rFonts w:ascii="Times New Roman" w:hAnsi="Times New Roman" w:cs="Times New Roman"/>
          <w:sz w:val="24"/>
          <w:szCs w:val="24"/>
        </w:rPr>
        <w:t>30</w:t>
      </w:r>
      <w:r w:rsidR="00B648E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E06021">
        <w:rPr>
          <w:rFonts w:ascii="Times New Roman" w:hAnsi="Times New Roman" w:cs="Times New Roman"/>
          <w:sz w:val="24"/>
          <w:szCs w:val="24"/>
        </w:rPr>
        <w:t>6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5316"/>
        <w:gridCol w:w="1533"/>
        <w:gridCol w:w="1499"/>
        <w:gridCol w:w="1323"/>
      </w:tblGrid>
      <w:tr w:rsidR="00E06021" w:rsidRPr="00E06021" w:rsidTr="00DF6CDF">
        <w:trPr>
          <w:trHeight w:val="354"/>
        </w:trPr>
        <w:tc>
          <w:tcPr>
            <w:tcW w:w="571" w:type="dxa"/>
          </w:tcPr>
          <w:p w:rsidR="00E06021" w:rsidRPr="00E06021" w:rsidRDefault="00E06021" w:rsidP="00DF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E06021" w:rsidRPr="00E06021" w:rsidTr="00DF6CDF">
        <w:trPr>
          <w:trHeight w:val="443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Cellpak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31050,0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   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мл)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82195,0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CellClean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CL-50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) 50мл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27450,0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EIGHTCHECK-3WP H   1.5ml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N   1.5 ml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L    1.5ml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10160,0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E06021">
              <w:rPr>
                <w:bCs/>
                <w:color w:val="000000"/>
              </w:rPr>
              <w:t xml:space="preserve">Набор мочевина </w:t>
            </w:r>
            <w:proofErr w:type="spellStart"/>
            <w:r w:rsidRPr="00E06021">
              <w:t>Новокарб</w:t>
            </w:r>
            <w:proofErr w:type="spellEnd"/>
            <w:r w:rsidRPr="00E06021">
              <w:t xml:space="preserve"> (400) В-8038</w:t>
            </w:r>
            <w:r w:rsidRPr="00E06021">
              <w:rPr>
                <w:color w:val="000000"/>
                <w:shd w:val="clear" w:color="auto" w:fill="F8F8F8"/>
              </w:rPr>
              <w:t xml:space="preserve"> (</w:t>
            </w:r>
            <w:proofErr w:type="spellStart"/>
            <w:r w:rsidRPr="00E06021">
              <w:rPr>
                <w:color w:val="000000"/>
                <w:shd w:val="clear" w:color="auto" w:fill="F8F8F8"/>
              </w:rPr>
              <w:t>уреазно-салицилатный</w:t>
            </w:r>
            <w:proofErr w:type="spellEnd"/>
            <w:r w:rsidRPr="00E06021">
              <w:rPr>
                <w:color w:val="000000"/>
                <w:shd w:val="clear" w:color="auto" w:fill="F8F8F8"/>
              </w:rPr>
              <w:t xml:space="preserve"> метод, реакция </w:t>
            </w:r>
            <w:proofErr w:type="spellStart"/>
            <w:r w:rsidRPr="00E06021">
              <w:rPr>
                <w:color w:val="000000"/>
                <w:shd w:val="clear" w:color="auto" w:fill="F8F8F8"/>
              </w:rPr>
              <w:t>Бертлота</w:t>
            </w:r>
            <w:proofErr w:type="spellEnd"/>
            <w:r w:rsidRPr="00E06021">
              <w:rPr>
                <w:color w:val="000000"/>
                <w:shd w:val="clear" w:color="auto" w:fill="F8F8F8"/>
              </w:rPr>
              <w:t xml:space="preserve">). Набор для ручного анализа 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32794,0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URISCKAN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</w:t>
            </w:r>
          </w:p>
          <w:p w:rsidR="00E06021" w:rsidRPr="00E06021" w:rsidRDefault="00E06021" w:rsidP="00DF6CDF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(100тестов) для анализатора мочи 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10305,0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Uritrol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Urinolysis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уровни 1,2,3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8450,0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outlineLvl w:val="0"/>
              <w:rPr>
                <w:rStyle w:val="10"/>
                <w:rFonts w:ascii="Times New Roman" w:eastAsiaTheme="minorHAnsi" w:hAnsi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Гепатит</w:t>
            </w:r>
            <w:proofErr w:type="gramStart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В</w:t>
            </w:r>
            <w:proofErr w:type="gramEnd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поверхностный антиген </w:t>
            </w:r>
            <w:proofErr w:type="spellStart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HBsAg</w:t>
            </w:r>
            <w:proofErr w:type="spellEnd"/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(подтверждающий тест)</w:t>
            </w:r>
            <w:r w:rsidRPr="00E06021">
              <w:rPr>
                <w:rStyle w:val="10"/>
                <w:rFonts w:ascii="Times New Roman" w:eastAsiaTheme="minorHAnsi" w:hAnsi="Times New Roman"/>
                <w:sz w:val="24"/>
                <w:szCs w:val="24"/>
              </w:rPr>
              <w:t xml:space="preserve"> (комплект 1)</w:t>
            </w:r>
          </w:p>
          <w:p w:rsidR="00E06021" w:rsidRPr="00E06021" w:rsidRDefault="00E06021" w:rsidP="00DF6CD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Style w:val="extrafieldsvalue"/>
                <w:rFonts w:ascii="Times New Roman" w:hAnsi="Times New Roman" w:cs="Times New Roman"/>
                <w:sz w:val="24"/>
                <w:szCs w:val="24"/>
              </w:rPr>
              <w:t>D-0558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34656,0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Бест </w:t>
            </w:r>
            <w:proofErr w:type="spellStart"/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анти-ВГС</w:t>
            </w:r>
            <w:proofErr w:type="spellEnd"/>
            <w:r w:rsidRPr="00E0602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(</w:t>
            </w:r>
            <w:r w:rsidRPr="00E0602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подтверждающий тест)</w:t>
            </w:r>
          </w:p>
          <w:p w:rsidR="00E06021" w:rsidRPr="00E06021" w:rsidRDefault="00E06021" w:rsidP="00DF6C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D-0776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42636,0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2758,0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Натрий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лимокислый</w:t>
            </w:r>
            <w:proofErr w:type="spellEnd"/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3997,0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kit, 1x1ml 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1,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реагентов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1/HT-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1 Reagent kit 1x1ml, HT-Coag-C1-11P-2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10683,0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2, набор реагентов 1х1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Reagent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2- 11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10957,0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Сыворотка для  РМП положительная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47500,0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Сыворотка для РМП отрицательная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47500,0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микробактериологические</w:t>
            </w:r>
            <w:proofErr w:type="spellEnd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петли</w:t>
            </w:r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>Стерильные</w:t>
            </w:r>
            <w:proofErr w:type="spellEnd"/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 xml:space="preserve"> и одноразовые, для исключения риска перекрестного загрязнения)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1мкл, жесткая темно-зеленая</w:t>
            </w:r>
            <w:proofErr w:type="gramEnd"/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микробактериологические</w:t>
            </w:r>
            <w:proofErr w:type="spellEnd"/>
            <w:r w:rsidRPr="00E06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петли</w:t>
            </w:r>
            <w:r w:rsidRPr="00E06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4E4E4"/>
              </w:rPr>
              <w:t xml:space="preserve"> Стерильные и одноразовые, для исключения риска перекрестного загрязнения)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10мкл, жесткая синяя</w:t>
            </w:r>
            <w:proofErr w:type="gramEnd"/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по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Май-Грюнвельда</w:t>
            </w:r>
            <w:proofErr w:type="spellEnd"/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с буфером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3154,0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Стекла предметные 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>с полосой для записи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0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шлифованными краями КАТ№7105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E06021" w:rsidRPr="00E06021" w:rsidTr="00DF6CDF">
        <w:trPr>
          <w:trHeight w:val="421"/>
        </w:trPr>
        <w:tc>
          <w:tcPr>
            <w:tcW w:w="571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5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CHROMA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гликолизированный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гемоглобин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HbA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1 из комплекта анализатор </w:t>
            </w: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CHROMA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25 тестов </w:t>
            </w:r>
            <w:r w:rsidRPr="00E06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 xml:space="preserve"> +4+8 С</w:t>
            </w:r>
          </w:p>
        </w:tc>
        <w:tc>
          <w:tcPr>
            <w:tcW w:w="1562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39" w:type="dxa"/>
          </w:tcPr>
          <w:p w:rsidR="00E06021" w:rsidRPr="00E06021" w:rsidRDefault="00E06021" w:rsidP="00DF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021">
              <w:rPr>
                <w:rFonts w:ascii="Times New Roman" w:hAnsi="Times New Roman" w:cs="Times New Roman"/>
                <w:sz w:val="24"/>
                <w:szCs w:val="24"/>
              </w:rPr>
              <w:t>36995,0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C9006A">
        <w:rPr>
          <w:rFonts w:ascii="Times New Roman" w:hAnsi="Times New Roman" w:cs="Times New Roman"/>
          <w:sz w:val="24"/>
          <w:szCs w:val="24"/>
        </w:rPr>
        <w:t>28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lastRenderedPageBreak/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5FB"/>
    <w:multiLevelType w:val="hybridMultilevel"/>
    <w:tmpl w:val="BCC8B890"/>
    <w:lvl w:ilvl="0" w:tplc="C66E11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01E1D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51565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73010"/>
    <w:rsid w:val="00C9006A"/>
    <w:rsid w:val="00CD5CC5"/>
    <w:rsid w:val="00D46DCF"/>
    <w:rsid w:val="00E06021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  <w:style w:type="character" w:customStyle="1" w:styleId="extrafieldsvalue">
    <w:name w:val="extra_fields_value"/>
    <w:basedOn w:val="a0"/>
    <w:rsid w:val="00E06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2018-01-30T09:24:00Z</dcterms:created>
  <dcterms:modified xsi:type="dcterms:W3CDTF">2018-01-30T09:26:00Z</dcterms:modified>
</cp:coreProperties>
</file>